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50" w:rsidRPr="00B22C2B" w:rsidRDefault="00040AA9" w:rsidP="00EA265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2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A2650" w:rsidRPr="00A17D95" w:rsidRDefault="00EA2650" w:rsidP="00EA2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рабочая программа 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родному (</w:t>
      </w:r>
      <w:r w:rsidRPr="00B22C2B">
        <w:rPr>
          <w:rFonts w:ascii="Times New Roman" w:eastAsia="Calibri" w:hAnsi="Times New Roman" w:cs="Times New Roman"/>
          <w:color w:val="000000"/>
          <w:sz w:val="24"/>
          <w:szCs w:val="24"/>
        </w:rPr>
        <w:t>русскому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22C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языку для учащихся 3 классов составлена на основе авторской программы по предмету «Русский язык» в рамках Федерального </w:t>
      </w:r>
      <w:r w:rsidRPr="00A17D9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стандарта начального общего образования второго поколения; программы для общеобразовательных учреждений «Русский язык 1-4 классы»  автор Т.Г. </w:t>
      </w:r>
      <w:proofErr w:type="spellStart"/>
      <w:r w:rsidRPr="00A17D95">
        <w:rPr>
          <w:rFonts w:ascii="Times New Roman" w:eastAsia="Calibri" w:hAnsi="Times New Roman" w:cs="Times New Roman"/>
          <w:sz w:val="24"/>
          <w:szCs w:val="24"/>
        </w:rPr>
        <w:t>Рамзаева</w:t>
      </w:r>
      <w:proofErr w:type="spellEnd"/>
      <w:r w:rsidRPr="00A17D95">
        <w:rPr>
          <w:rFonts w:ascii="Times New Roman" w:eastAsia="Calibri" w:hAnsi="Times New Roman" w:cs="Times New Roman"/>
          <w:sz w:val="24"/>
          <w:szCs w:val="24"/>
        </w:rPr>
        <w:t>.-М.: Дрофа, 2015 г.</w:t>
      </w:r>
    </w:p>
    <w:p w:rsidR="00EA2650" w:rsidRPr="00B22C2B" w:rsidRDefault="00EA2650" w:rsidP="00EA2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2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Актуальность  </w:t>
      </w:r>
    </w:p>
    <w:p w:rsidR="00EA2650" w:rsidRPr="00B22C2B" w:rsidRDefault="00EA2650" w:rsidP="00EA265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родной (русский) язык</w:t>
      </w:r>
      <w:r w:rsidRPr="00B2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A2650" w:rsidRPr="00B22C2B" w:rsidRDefault="00EA2650" w:rsidP="00EA265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EA2650" w:rsidRPr="00B22C2B" w:rsidRDefault="00EA2650" w:rsidP="00EA265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(родного)</w:t>
      </w:r>
      <w:r w:rsidRPr="00B22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A2650" w:rsidRPr="00B22C2B" w:rsidRDefault="00EA2650" w:rsidP="00EA2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2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рабочей программы</w:t>
      </w:r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конкретизация содержания образовательного стандарта с учетом </w:t>
      </w:r>
      <w:proofErr w:type="spellStart"/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школьников, ознакомление 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EA2650" w:rsidRPr="00B22C2B" w:rsidRDefault="00EA2650" w:rsidP="00EA2650">
      <w:pPr>
        <w:shd w:val="clear" w:color="auto" w:fill="FFFFFF"/>
        <w:spacing w:before="125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 </w:t>
      </w:r>
      <w:r w:rsidRPr="00B22C2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Задачи:</w:t>
      </w:r>
    </w:p>
    <w:p w:rsidR="00EA2650" w:rsidRPr="00B22C2B" w:rsidRDefault="00EA2650" w:rsidP="00EA2650">
      <w:pPr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речевой деятельностью в разных ее видах (чтение, письмо, говорение, слушание);</w:t>
      </w:r>
    </w:p>
    <w:p w:rsidR="00EA2650" w:rsidRPr="00B22C2B" w:rsidRDefault="00EA2650" w:rsidP="00EA26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знаний из области фонетики и гра</w:t>
      </w:r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фики, грамматики (морфологии и синтаксиса), лексики (словарный состав языка), </w:t>
      </w:r>
      <w:proofErr w:type="spellStart"/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слова: корень, приставка, суффикс, окончание), элементов словообразования;</w:t>
      </w:r>
      <w:proofErr w:type="gramEnd"/>
    </w:p>
    <w:p w:rsidR="00EA2650" w:rsidRPr="00B22C2B" w:rsidRDefault="00EA2650" w:rsidP="00EA2650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каллиграфических, орфографических и пунктуационных навыков, речевых умений, обеспечи</w:t>
      </w:r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восприятие, воспроизведение и создание собст</w:t>
      </w:r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высказываний в устной и письменной форме;</w:t>
      </w:r>
    </w:p>
    <w:p w:rsidR="00EA2650" w:rsidRPr="00B22C2B" w:rsidRDefault="00EA2650" w:rsidP="00EA2650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и уточнение словаря, умение пользо</w:t>
      </w:r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словарями разных типов и ряд других задач, на</w:t>
      </w:r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правленных на эстетическое, эмоциональное, нравствен</w:t>
      </w:r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развитие школьника;</w:t>
      </w:r>
    </w:p>
    <w:p w:rsidR="00EA2650" w:rsidRPr="00B22C2B" w:rsidRDefault="00EA2650" w:rsidP="00EA2650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пробуждение познавательного интереса к родному слову, стремления совершенствовать </w:t>
      </w:r>
      <w:r w:rsidRPr="00B22C2B">
        <w:rPr>
          <w:rFonts w:ascii="Times New Roman" w:eastAsia="Calibri" w:hAnsi="Times New Roman" w:cs="Times New Roman"/>
          <w:spacing w:val="-9"/>
          <w:sz w:val="24"/>
          <w:szCs w:val="24"/>
        </w:rPr>
        <w:t>свою речь.</w:t>
      </w:r>
    </w:p>
    <w:p w:rsidR="00EA2650" w:rsidRPr="00B22C2B" w:rsidRDefault="00EA2650" w:rsidP="00EA2650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22C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программе заложен механизм усвоения </w:t>
      </w:r>
      <w:r w:rsidRPr="00B22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грамматических понятий, принципы письма, типичные правила правописания, ознакомления  с особенностями двух форм языка устной и письменной.</w:t>
      </w:r>
      <w:r w:rsidRPr="00B22C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Этому способствует хорошо </w:t>
      </w:r>
      <w:r w:rsidRPr="00B22C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распределенная во времени, оптимально насыщенная система упражнений.</w:t>
      </w:r>
    </w:p>
    <w:p w:rsidR="00EA2650" w:rsidRPr="00EA2650" w:rsidRDefault="00EA2650" w:rsidP="00EA2650">
      <w:pPr>
        <w:rPr>
          <w:rFonts w:ascii="Times New Roman" w:hAnsi="Times New Roman" w:cs="Times New Roman"/>
          <w:b/>
          <w:sz w:val="24"/>
          <w:szCs w:val="24"/>
        </w:rPr>
      </w:pPr>
      <w:r w:rsidRPr="00EA2650">
        <w:rPr>
          <w:rFonts w:ascii="Times New Roman" w:hAnsi="Times New Roman" w:cs="Times New Roman"/>
          <w:b/>
          <w:sz w:val="24"/>
          <w:szCs w:val="24"/>
        </w:rPr>
        <w:t>Количество часов, на которые рассчитана программа</w:t>
      </w:r>
    </w:p>
    <w:p w:rsidR="00EA2650" w:rsidRDefault="00EA2650" w:rsidP="00EA2650">
      <w:pPr>
        <w:rPr>
          <w:rFonts w:ascii="Times New Roman" w:hAnsi="Times New Roman" w:cs="Times New Roman"/>
          <w:sz w:val="24"/>
          <w:szCs w:val="24"/>
        </w:rPr>
      </w:pPr>
      <w:r w:rsidRPr="00EA2650">
        <w:rPr>
          <w:rFonts w:ascii="Times New Roman" w:hAnsi="Times New Roman" w:cs="Times New Roman"/>
          <w:sz w:val="24"/>
          <w:szCs w:val="24"/>
        </w:rPr>
        <w:lastRenderedPageBreak/>
        <w:t>Рабочая программ</w:t>
      </w:r>
      <w:bookmarkStart w:id="0" w:name="_GoBack"/>
      <w:bookmarkEnd w:id="0"/>
      <w:r w:rsidRPr="00EA2650">
        <w:rPr>
          <w:rFonts w:ascii="Times New Roman" w:hAnsi="Times New Roman" w:cs="Times New Roman"/>
          <w:sz w:val="24"/>
          <w:szCs w:val="24"/>
        </w:rPr>
        <w:t>а основного начального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родному</w:t>
      </w:r>
      <w:r w:rsidRPr="00EA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2650">
        <w:rPr>
          <w:rFonts w:ascii="Times New Roman" w:hAnsi="Times New Roman" w:cs="Times New Roman"/>
          <w:sz w:val="24"/>
          <w:szCs w:val="24"/>
        </w:rPr>
        <w:t>русскому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650">
        <w:rPr>
          <w:rFonts w:ascii="Times New Roman" w:hAnsi="Times New Roman" w:cs="Times New Roman"/>
          <w:sz w:val="24"/>
          <w:szCs w:val="24"/>
        </w:rPr>
        <w:t xml:space="preserve"> языку составлена в соответствии с количеством часов, указанных в Базисном плане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в объеме 17 часов в год (0,5 часов</w:t>
      </w:r>
      <w:r w:rsidRPr="00EA2650">
        <w:rPr>
          <w:rFonts w:ascii="Times New Roman" w:hAnsi="Times New Roman" w:cs="Times New Roman"/>
          <w:sz w:val="24"/>
          <w:szCs w:val="24"/>
        </w:rPr>
        <w:t xml:space="preserve"> в неделю, 34 учебные недели).</w:t>
      </w:r>
    </w:p>
    <w:p w:rsidR="00040AA9" w:rsidRPr="00B22C2B" w:rsidRDefault="00040AA9" w:rsidP="00040AA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</w:t>
      </w:r>
      <w:r w:rsidRPr="00B22C2B">
        <w:rPr>
          <w:rFonts w:ascii="Times New Roman" w:eastAsia="Calibri" w:hAnsi="Times New Roman" w:cs="Times New Roman"/>
          <w:b/>
          <w:sz w:val="24"/>
          <w:szCs w:val="24"/>
        </w:rPr>
        <w:t>ЕЗУЛЬТАТЫ ИЗУЧЕНИЯ КУРСА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B22C2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040AA9" w:rsidRPr="00B22C2B" w:rsidRDefault="00040AA9" w:rsidP="00040A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C2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1. Формирование 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2. Формирование 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40AA9" w:rsidRPr="00B22C2B" w:rsidRDefault="00040AA9" w:rsidP="00040AA9">
      <w:pPr>
        <w:tabs>
          <w:tab w:val="left" w:pos="993"/>
          <w:tab w:val="num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4. Овладение н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6. Развитие самостоятельности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7. Формирование э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8. Развитие э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B22C2B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B22C2B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40AA9" w:rsidRPr="00B22C2B" w:rsidRDefault="00040AA9" w:rsidP="00040AA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22C2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C2B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1.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Овладение 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2. Формирование умения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B22C2B">
        <w:rPr>
          <w:rFonts w:ascii="Times New Roman" w:eastAsia="Calibri" w:hAnsi="Times New Roman" w:cs="Times New Roman"/>
          <w:iCs/>
          <w:sz w:val="24"/>
          <w:szCs w:val="24"/>
        </w:rPr>
        <w:t>дств пр</w:t>
      </w:r>
      <w:proofErr w:type="gramEnd"/>
      <w:r w:rsidRPr="00B22C2B">
        <w:rPr>
          <w:rFonts w:ascii="Times New Roman" w:eastAsia="Calibri" w:hAnsi="Times New Roman" w:cs="Times New Roman"/>
          <w:iCs/>
          <w:sz w:val="24"/>
          <w:szCs w:val="24"/>
        </w:rPr>
        <w:t>едставления информации.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lastRenderedPageBreak/>
        <w:t>4. Активное использование речевых средств и сре</w:t>
      </w:r>
      <w:proofErr w:type="gramStart"/>
      <w:r w:rsidRPr="00B22C2B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B22C2B">
        <w:rPr>
          <w:rFonts w:ascii="Times New Roman" w:eastAsia="Calibri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5.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6.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proofErr w:type="gramStart"/>
      <w:r w:rsidRPr="00B22C2B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7.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>Овладение л</w:t>
      </w:r>
      <w:r w:rsidRPr="00B22C2B">
        <w:rPr>
          <w:rFonts w:ascii="Times New Roman" w:eastAsia="Calibri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B22C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8.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9.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11.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12.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B22C2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13.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40AA9" w:rsidRPr="00B22C2B" w:rsidRDefault="00040AA9" w:rsidP="00040A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C2B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B22C2B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40AA9" w:rsidRPr="00B22C2B" w:rsidRDefault="00040AA9" w:rsidP="00040A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B22C2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40AA9" w:rsidRPr="00B22C2B" w:rsidRDefault="00040AA9" w:rsidP="00040A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4.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40AA9" w:rsidRPr="00B22C2B" w:rsidRDefault="00040AA9" w:rsidP="00040A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5.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40AA9" w:rsidRPr="00B22C2B" w:rsidRDefault="00040AA9" w:rsidP="00040A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40AA9" w:rsidRPr="00B22C2B" w:rsidRDefault="00040AA9" w:rsidP="00040AA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40AA9" w:rsidRPr="00B22C2B" w:rsidRDefault="00040AA9" w:rsidP="00040AA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B22C2B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B22C2B">
        <w:rPr>
          <w:rFonts w:ascii="Times New Roman" w:eastAsia="Calibri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040AA9" w:rsidRPr="00B22C2B" w:rsidRDefault="00040AA9" w:rsidP="00040A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C2B">
        <w:rPr>
          <w:rFonts w:ascii="Times New Roman" w:eastAsia="Calibri" w:hAnsi="Times New Roman" w:cs="Times New Roman"/>
          <w:sz w:val="24"/>
          <w:szCs w:val="24"/>
        </w:rPr>
        <w:t>9.</w:t>
      </w:r>
      <w:r w:rsidRPr="00B22C2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B22C2B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22021" w:rsidRDefault="00C22021">
      <w:pPr>
        <w:rPr>
          <w:rFonts w:ascii="Times New Roman" w:hAnsi="Times New Roman" w:cs="Times New Roman"/>
          <w:sz w:val="24"/>
          <w:szCs w:val="24"/>
        </w:rPr>
      </w:pPr>
    </w:p>
    <w:p w:rsidR="00040AA9" w:rsidRPr="00040AA9" w:rsidRDefault="00040AA9" w:rsidP="00040A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040A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СОДЕРЖАНИЕ УЧЕБНОГО ПРЕДМЕТА</w:t>
      </w:r>
    </w:p>
    <w:p w:rsidR="00040AA9" w:rsidRPr="00040AA9" w:rsidRDefault="00040AA9" w:rsidP="00040A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3 класс 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(17</w:t>
      </w:r>
      <w:r w:rsidRPr="00040A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ЧАСОВ)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040AA9">
        <w:rPr>
          <w:rFonts w:ascii="Times New Roman" w:eastAsia="Times New Roman" w:hAnsi="Times New Roman" w:cs="Times New Roman"/>
          <w:b/>
          <w:sz w:val="24"/>
          <w:lang w:eastAsia="ru-RU"/>
        </w:rPr>
        <w:t>I. Развитие речевой деятельности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i/>
          <w:sz w:val="24"/>
          <w:lang w:eastAsia="ru-RU"/>
        </w:rPr>
        <w:t>Устная речь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 Монолог, диалог - расширение опыта на новом содержании. Речевой этикет в ежедневных ситуациях общения.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i/>
          <w:sz w:val="24"/>
          <w:lang w:eastAsia="ru-RU"/>
        </w:rPr>
        <w:t>Письменная речь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Представление о типах речи: повествование, описание, рассуждение. Представление о стилистических различиях языка в научном (научно-популярном), художественном и деловом текстах.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 xml:space="preserve">Смысловые связи между частями текста. </w:t>
      </w:r>
      <w:proofErr w:type="spellStart"/>
      <w:r w:rsidRPr="00040AA9">
        <w:rPr>
          <w:rFonts w:ascii="Times New Roman" w:eastAsia="Times New Roman" w:hAnsi="Times New Roman" w:cs="Times New Roman"/>
          <w:sz w:val="24"/>
          <w:lang w:eastAsia="ru-RU"/>
        </w:rPr>
        <w:t>Микротемы</w:t>
      </w:r>
      <w:proofErr w:type="spellEnd"/>
      <w:r w:rsidRPr="00040AA9">
        <w:rPr>
          <w:rFonts w:ascii="Times New Roman" w:eastAsia="Times New Roman" w:hAnsi="Times New Roman" w:cs="Times New Roman"/>
          <w:sz w:val="24"/>
          <w:lang w:eastAsia="ru-RU"/>
        </w:rPr>
        <w:t>, их логическая последовательность в тексте. План. Составление содержательного и стилистически точного продолжения к началу текста.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Способы связи предложений в тексте. Способы связи слов в предложении. Изменение смысла высказывания при распространении основы предложения и его сокращении до основы.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Расширение представлений об этимологии, омонимах (без введения понятия), антонимах, синонимах, многозначности, фразеологизмах: анализ использования в тексте, употребление в собственной речи. Работа над словом обогащается иноязычной лексикой, устаревшими словами.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b/>
          <w:sz w:val="24"/>
          <w:lang w:eastAsia="ru-RU"/>
        </w:rPr>
        <w:t>II. Система языка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i/>
          <w:sz w:val="24"/>
          <w:lang w:eastAsia="ru-RU"/>
        </w:rPr>
        <w:t>Предложение. Предложения утвердительные и отрицательные.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Грамматическая основа предложения. Подлежащее, выраженное именем существительным и местоимением. Сказуемое, выраженное глаголом.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Предложения с однородными членами с союзами и (без перечислений), а, но и без союзов. Интонация при перечислении, запятые при однородных членах предложения.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lastRenderedPageBreak/>
        <w:t>Части речи. Глагол. Употребление в речи. Практическое ознакомление с неопределенной формой глагола, вопросы «что делать?» и «что сделать?». Изменение глаголов по числам и по временам. Изменение глаголов прошедшего времени по родам и числам. Раздельное написание частицы не с глаголами.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Имя существительное. Употребление в речи. Начальная форма.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 xml:space="preserve">Изменение существительных по падежам (падежные вопросы) и числам. Различение первого, второго, третьего склонения имен существительных в форме единственного числа. Ознакомление с правилом написания и, ы после ц в разных частях слова. Правописание суффиксов </w:t>
      </w:r>
      <w:proofErr w:type="gramStart"/>
      <w:r w:rsidRPr="00040AA9"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spellStart"/>
      <w:r w:rsidRPr="00040AA9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Pr="00040AA9">
        <w:rPr>
          <w:rFonts w:ascii="Times New Roman" w:eastAsia="Times New Roman" w:hAnsi="Times New Roman" w:cs="Times New Roman"/>
          <w:sz w:val="24"/>
          <w:lang w:eastAsia="ru-RU"/>
        </w:rPr>
        <w:t>к</w:t>
      </w:r>
      <w:proofErr w:type="spellEnd"/>
      <w:r w:rsidRPr="00040AA9">
        <w:rPr>
          <w:rFonts w:ascii="Times New Roman" w:eastAsia="Times New Roman" w:hAnsi="Times New Roman" w:cs="Times New Roman"/>
          <w:sz w:val="24"/>
          <w:lang w:eastAsia="ru-RU"/>
        </w:rPr>
        <w:t>, -</w:t>
      </w:r>
      <w:proofErr w:type="spellStart"/>
      <w:r w:rsidRPr="00040AA9">
        <w:rPr>
          <w:rFonts w:ascii="Times New Roman" w:eastAsia="Times New Roman" w:hAnsi="Times New Roman" w:cs="Times New Roman"/>
          <w:sz w:val="24"/>
          <w:lang w:eastAsia="ru-RU"/>
        </w:rPr>
        <w:t>ек</w:t>
      </w:r>
      <w:proofErr w:type="spellEnd"/>
      <w:r w:rsidRPr="00040AA9">
        <w:rPr>
          <w:rFonts w:ascii="Times New Roman" w:eastAsia="Times New Roman" w:hAnsi="Times New Roman" w:cs="Times New Roman"/>
          <w:sz w:val="24"/>
          <w:lang w:eastAsia="ru-RU"/>
        </w:rPr>
        <w:t>. Склонение существительных во множественном числе. Представление о словосочетании типа управления.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Имя прилагательное. Употребление в речи. Начальная форма.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 xml:space="preserve">Наблюдение зависимости форм прилагательного от форм имени существительного: род, число, падеж. Ознакомление со склонением имен прилагательных, кроме прилагательных на </w:t>
      </w:r>
      <w:proofErr w:type="gramStart"/>
      <w:r w:rsidRPr="00040AA9"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spellStart"/>
      <w:r w:rsidRPr="00040AA9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Pr="00040AA9">
        <w:rPr>
          <w:rFonts w:ascii="Times New Roman" w:eastAsia="Times New Roman" w:hAnsi="Times New Roman" w:cs="Times New Roman"/>
          <w:sz w:val="24"/>
          <w:lang w:eastAsia="ru-RU"/>
        </w:rPr>
        <w:t>й</w:t>
      </w:r>
      <w:proofErr w:type="spellEnd"/>
      <w:r w:rsidRPr="00040AA9">
        <w:rPr>
          <w:rFonts w:ascii="Times New Roman" w:eastAsia="Times New Roman" w:hAnsi="Times New Roman" w:cs="Times New Roman"/>
          <w:sz w:val="24"/>
          <w:lang w:eastAsia="ru-RU"/>
        </w:rPr>
        <w:t>, -</w:t>
      </w:r>
      <w:proofErr w:type="spellStart"/>
      <w:r w:rsidRPr="00040AA9">
        <w:rPr>
          <w:rFonts w:ascii="Times New Roman" w:eastAsia="Times New Roman" w:hAnsi="Times New Roman" w:cs="Times New Roman"/>
          <w:sz w:val="24"/>
          <w:lang w:eastAsia="ru-RU"/>
        </w:rPr>
        <w:t>ья</w:t>
      </w:r>
      <w:proofErr w:type="spellEnd"/>
      <w:r w:rsidRPr="00040AA9">
        <w:rPr>
          <w:rFonts w:ascii="Times New Roman" w:eastAsia="Times New Roman" w:hAnsi="Times New Roman" w:cs="Times New Roman"/>
          <w:sz w:val="24"/>
          <w:lang w:eastAsia="ru-RU"/>
        </w:rPr>
        <w:t>, -</w:t>
      </w:r>
      <w:proofErr w:type="spellStart"/>
      <w:r w:rsidRPr="00040AA9">
        <w:rPr>
          <w:rFonts w:ascii="Times New Roman" w:eastAsia="Times New Roman" w:hAnsi="Times New Roman" w:cs="Times New Roman"/>
          <w:sz w:val="24"/>
          <w:lang w:eastAsia="ru-RU"/>
        </w:rPr>
        <w:t>ов</w:t>
      </w:r>
      <w:proofErr w:type="spellEnd"/>
      <w:r w:rsidRPr="00040AA9">
        <w:rPr>
          <w:rFonts w:ascii="Times New Roman" w:eastAsia="Times New Roman" w:hAnsi="Times New Roman" w:cs="Times New Roman"/>
          <w:sz w:val="24"/>
          <w:lang w:eastAsia="ru-RU"/>
        </w:rPr>
        <w:t>,-ин. Представление о словосочетании типа согласования.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Предлоги и союзы. Их роль в речи. Раздельное написание предлогов с именами существительными и местоимениями при сравнении с написанием приставок.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Слово. Анализ слов по их роли в предложении, по принадлежности к определенной части речи, по составу. Одно слово с разными окончаниями. Одно окончание у разных слов.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Родственные слова. Образование слов способом сложения основ (сложные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40AA9">
        <w:rPr>
          <w:rFonts w:ascii="Times New Roman" w:eastAsia="Times New Roman" w:hAnsi="Times New Roman" w:cs="Times New Roman"/>
          <w:sz w:val="24"/>
          <w:lang w:eastAsia="ru-RU"/>
        </w:rPr>
        <w:t>слова). Правописание соединительных гласных о, е в сложных словах. Разбор слова по составу. Однокоренные слова и различные формы одного и того же слова. Образование новых слов (однокоренных) с помощью суффиксов и приставок. Смысловые, эмоциональные, изобразительные возможности суффиксов и приставок.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 xml:space="preserve">Правописание слов с непроизносимыми согласными в корне. Правописание слов с двойными согласными (в соответствии с </w:t>
      </w:r>
      <w:proofErr w:type="gramStart"/>
      <w:r w:rsidRPr="00040AA9">
        <w:rPr>
          <w:rFonts w:ascii="Times New Roman" w:eastAsia="Times New Roman" w:hAnsi="Times New Roman" w:cs="Times New Roman"/>
          <w:sz w:val="24"/>
          <w:lang w:eastAsia="ru-RU"/>
        </w:rPr>
        <w:t>изученным</w:t>
      </w:r>
      <w:proofErr w:type="gramEnd"/>
      <w:r w:rsidRPr="00040AA9">
        <w:rPr>
          <w:rFonts w:ascii="Times New Roman" w:eastAsia="Times New Roman" w:hAnsi="Times New Roman" w:cs="Times New Roman"/>
          <w:sz w:val="24"/>
          <w:lang w:eastAsia="ru-RU"/>
        </w:rPr>
        <w:t xml:space="preserve">). Правописание слов с непроверяемыми гласными и согласными в </w:t>
      </w:r>
      <w:proofErr w:type="gramStart"/>
      <w:r w:rsidRPr="00040AA9">
        <w:rPr>
          <w:rFonts w:ascii="Times New Roman" w:eastAsia="Times New Roman" w:hAnsi="Times New Roman" w:cs="Times New Roman"/>
          <w:sz w:val="24"/>
          <w:lang w:eastAsia="ru-RU"/>
        </w:rPr>
        <w:t>корне слова</w:t>
      </w:r>
      <w:proofErr w:type="gramEnd"/>
      <w:r w:rsidRPr="00040AA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040AA9" w:rsidRP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Звуки, буквы. Актуализация фонетического материала в соответствии с изучаемыми правилами правописания и орфоэпии: гласные безударные и ударные, согласные звонкие, глухие, шипящие,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40AA9">
        <w:rPr>
          <w:rFonts w:ascii="Times New Roman" w:eastAsia="Times New Roman" w:hAnsi="Times New Roman" w:cs="Times New Roman"/>
          <w:sz w:val="24"/>
          <w:lang w:eastAsia="ru-RU"/>
        </w:rPr>
        <w:t xml:space="preserve">всегда твердые, всегда мягкие. </w:t>
      </w:r>
    </w:p>
    <w:p w:rsidR="00040AA9" w:rsidRDefault="00040AA9" w:rsidP="0004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0AA9">
        <w:rPr>
          <w:rFonts w:ascii="Times New Roman" w:eastAsia="Times New Roman" w:hAnsi="Times New Roman" w:cs="Times New Roman"/>
          <w:sz w:val="24"/>
          <w:lang w:eastAsia="ru-RU"/>
        </w:rPr>
        <w:t>Орфография. Слабая и сильная позиции гласных и согласных звуков. Орфограммы (обозначены выше).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 </w:t>
      </w:r>
    </w:p>
    <w:p w:rsidR="009F7ADE" w:rsidRPr="00DE698F" w:rsidRDefault="009F7ADE" w:rsidP="009F7A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E698F">
        <w:rPr>
          <w:rFonts w:ascii="Times New Roman" w:eastAsia="Times New Roman" w:hAnsi="Times New Roman" w:cs="Times New Roman"/>
          <w:b/>
          <w:sz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E698F" w:rsidRPr="00DE698F" w:rsidRDefault="00DE698F" w:rsidP="00DE6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E698F">
        <w:rPr>
          <w:rFonts w:ascii="Times New Roman" w:eastAsia="Times New Roman" w:hAnsi="Times New Roman" w:cs="Times New Roman"/>
          <w:b/>
          <w:sz w:val="24"/>
          <w:lang w:eastAsia="ru-RU"/>
        </w:rPr>
        <w:t>Текст, пред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ложение, слово – 3 часа</w:t>
      </w:r>
    </w:p>
    <w:p w:rsidR="00DE698F" w:rsidRPr="00DE698F" w:rsidRDefault="00DE698F" w:rsidP="00DE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  Предложение, текст, слово — единицы речи (общее понятие). Однокоренные слова. Звуки и буквы. Алфавит. Звуки гласные и согласные. Двойная роль букв е, ё, ю, я. Слог. Правила переноса слов. Обозначение мягкости согласных в конце и середине слова. Разделительный ь и ь — показатель мягкости согласных. Сочетания </w:t>
      </w:r>
      <w:proofErr w:type="spell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жи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 — ши, </w:t>
      </w:r>
      <w:proofErr w:type="spellStart"/>
      <w:proofErr w:type="gram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ча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 — ща</w:t>
      </w:r>
      <w:proofErr w:type="gramEnd"/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, чу — </w:t>
      </w:r>
      <w:proofErr w:type="spell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щу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чк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чн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, чт. Слова с двойными согласными.  Обозначение безударных гласных, парных звонких и глухих согласных в корнях слов. Проверка путем изменения формы слова и подбора однокоренных: доски — доска, соль — солить, площади — площадка. </w:t>
      </w:r>
    </w:p>
    <w:p w:rsidR="00DE698F" w:rsidRPr="00DE698F" w:rsidRDefault="00DE698F" w:rsidP="00DE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E698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</w:t>
      </w:r>
      <w:r w:rsidRPr="00DE698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Предложение и словосочетание – 2 часа</w:t>
      </w:r>
    </w:p>
    <w:p w:rsidR="00DE698F" w:rsidRPr="00DE698F" w:rsidRDefault="00DE698F" w:rsidP="00DE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698F">
        <w:rPr>
          <w:rFonts w:ascii="Times New Roman" w:eastAsia="Times New Roman" w:hAnsi="Times New Roman" w:cs="Times New Roman"/>
          <w:sz w:val="24"/>
          <w:lang w:eastAsia="ru-RU"/>
        </w:rPr>
        <w:t>Виды предложений по цели высказывания (повествовательное, восклицательное, побудительное) и по интонации (восклицательное, невосклицательное). Точка, вопросительный и восклицательный знаки в конце  предложения. 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DE698F" w:rsidRPr="00DE698F" w:rsidRDefault="00DE1ED1" w:rsidP="00DE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3.  Текст – 2</w:t>
      </w:r>
      <w:r w:rsidR="00DE698F" w:rsidRPr="00DE698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часа.</w:t>
      </w:r>
    </w:p>
    <w:p w:rsidR="00DE698F" w:rsidRPr="00DE698F" w:rsidRDefault="00DE698F" w:rsidP="00DE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Тема и основная мысль текста. Заголовок. </w:t>
      </w:r>
      <w:proofErr w:type="gram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Связь предложений в тексте с помощью личных местоимений, союзов и, а, но, текстовых синонимов (например: еж, зверек, ежик, колючий комочек и т. п.).</w:t>
      </w:r>
      <w:proofErr w:type="gramEnd"/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 Виды текстов: повествование, описание, рассуждение (ознакомление). Опорные слова в тексте.</w:t>
      </w:r>
    </w:p>
    <w:p w:rsidR="00DE698F" w:rsidRPr="00DE698F" w:rsidRDefault="00DE698F" w:rsidP="00DE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4. Состав слова –  4 часа</w:t>
      </w:r>
      <w:r w:rsidRPr="00DE698F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DE698F" w:rsidRPr="00DE698F" w:rsidRDefault="00DE698F" w:rsidP="00DE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</w:t>
      </w:r>
    </w:p>
    <w:p w:rsidR="00DE698F" w:rsidRPr="00DE698F" w:rsidRDefault="00DE698F" w:rsidP="00DE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5. Части речи – </w:t>
      </w:r>
      <w:r w:rsidRPr="00DE698F">
        <w:rPr>
          <w:rFonts w:ascii="Times New Roman" w:eastAsia="Times New Roman" w:hAnsi="Times New Roman" w:cs="Times New Roman"/>
          <w:b/>
          <w:sz w:val="24"/>
          <w:lang w:eastAsia="ru-RU"/>
        </w:rPr>
        <w:t>4 часа.</w:t>
      </w:r>
    </w:p>
    <w:p w:rsidR="00DE698F" w:rsidRPr="00DE698F" w:rsidRDefault="00DE698F" w:rsidP="00DE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spell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Pr="00DE698F">
        <w:rPr>
          <w:rFonts w:ascii="Times New Roman" w:eastAsia="Times New Roman" w:hAnsi="Times New Roman" w:cs="Times New Roman"/>
          <w:sz w:val="24"/>
          <w:lang w:eastAsia="ru-RU"/>
        </w:rPr>
        <w:t>й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>, -</w:t>
      </w:r>
      <w:proofErr w:type="spell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ый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>, -</w:t>
      </w:r>
      <w:proofErr w:type="spell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ая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>, -</w:t>
      </w:r>
      <w:proofErr w:type="spell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яя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>, -</w:t>
      </w:r>
      <w:proofErr w:type="spell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ое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>, -ее, -</w:t>
      </w:r>
      <w:proofErr w:type="spell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ие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>, -</w:t>
      </w:r>
      <w:proofErr w:type="spellStart"/>
      <w:r w:rsidRPr="00DE698F">
        <w:rPr>
          <w:rFonts w:ascii="Times New Roman" w:eastAsia="Times New Roman" w:hAnsi="Times New Roman" w:cs="Times New Roman"/>
          <w:sz w:val="24"/>
          <w:lang w:eastAsia="ru-RU"/>
        </w:rPr>
        <w:t>ые</w:t>
      </w:r>
      <w:proofErr w:type="spellEnd"/>
      <w:r w:rsidRPr="00DE698F">
        <w:rPr>
          <w:rFonts w:ascii="Times New Roman" w:eastAsia="Times New Roman" w:hAnsi="Times New Roman" w:cs="Times New Roman"/>
          <w:sz w:val="24"/>
          <w:lang w:eastAsia="ru-RU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DE698F" w:rsidRPr="00DE698F" w:rsidRDefault="00DE698F" w:rsidP="00DE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E698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Повто</w:t>
      </w:r>
      <w:r w:rsidR="00726D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рение </w:t>
      </w:r>
      <w:proofErr w:type="gramStart"/>
      <w:r w:rsidR="00726D55">
        <w:rPr>
          <w:rFonts w:ascii="Times New Roman" w:eastAsia="Times New Roman" w:hAnsi="Times New Roman" w:cs="Times New Roman"/>
          <w:b/>
          <w:sz w:val="24"/>
          <w:lang w:eastAsia="ru-RU"/>
        </w:rPr>
        <w:t>изученного</w:t>
      </w:r>
      <w:proofErr w:type="gramEnd"/>
      <w:r w:rsidR="00726D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за год – 2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час</w:t>
      </w:r>
      <w:r w:rsidRPr="00DE698F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DE698F" w:rsidRPr="00DE698F" w:rsidRDefault="00DE698F" w:rsidP="00DE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E698F">
        <w:rPr>
          <w:rFonts w:ascii="Times New Roman" w:eastAsia="Times New Roman" w:hAnsi="Times New Roman" w:cs="Times New Roman"/>
          <w:sz w:val="24"/>
          <w:lang w:eastAsia="ru-RU"/>
        </w:rPr>
        <w:t xml:space="preserve">Текст и предложение. Повествовательные, побудительные, вопросительные предложения. Части речи: имя существительное, имя прилагательное, глагол.  </w:t>
      </w:r>
    </w:p>
    <w:sectPr w:rsidR="00DE698F" w:rsidRPr="00DE698F" w:rsidSect="00E4504C">
      <w:footerReference w:type="default" r:id="rId9"/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59" w:rsidRDefault="00D51859" w:rsidP="00E4504C">
      <w:pPr>
        <w:spacing w:after="0" w:line="240" w:lineRule="auto"/>
      </w:pPr>
      <w:r>
        <w:separator/>
      </w:r>
    </w:p>
  </w:endnote>
  <w:endnote w:type="continuationSeparator" w:id="0">
    <w:p w:rsidR="00D51859" w:rsidRDefault="00D51859" w:rsidP="00E4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065434"/>
      <w:docPartObj>
        <w:docPartGallery w:val="Page Numbers (Bottom of Page)"/>
        <w:docPartUnique/>
      </w:docPartObj>
    </w:sdtPr>
    <w:sdtEndPr/>
    <w:sdtContent>
      <w:p w:rsidR="00E4504C" w:rsidRDefault="00E450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30">
          <w:rPr>
            <w:noProof/>
          </w:rPr>
          <w:t>2</w:t>
        </w:r>
        <w:r>
          <w:fldChar w:fldCharType="end"/>
        </w:r>
      </w:p>
    </w:sdtContent>
  </w:sdt>
  <w:p w:rsidR="00E4504C" w:rsidRDefault="00E450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59" w:rsidRDefault="00D51859" w:rsidP="00E4504C">
      <w:pPr>
        <w:spacing w:after="0" w:line="240" w:lineRule="auto"/>
      </w:pPr>
      <w:r>
        <w:separator/>
      </w:r>
    </w:p>
  </w:footnote>
  <w:footnote w:type="continuationSeparator" w:id="0">
    <w:p w:rsidR="00D51859" w:rsidRDefault="00D51859" w:rsidP="00E4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A51"/>
    <w:multiLevelType w:val="hybridMultilevel"/>
    <w:tmpl w:val="87B0F5FA"/>
    <w:lvl w:ilvl="0" w:tplc="5EBCE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2638E"/>
    <w:multiLevelType w:val="hybridMultilevel"/>
    <w:tmpl w:val="251E7B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F757B5C"/>
    <w:multiLevelType w:val="hybridMultilevel"/>
    <w:tmpl w:val="7562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00"/>
    <w:rsid w:val="00040AA9"/>
    <w:rsid w:val="00050A4F"/>
    <w:rsid w:val="000E0E9D"/>
    <w:rsid w:val="003F5200"/>
    <w:rsid w:val="00726D55"/>
    <w:rsid w:val="009F7ADE"/>
    <w:rsid w:val="00C22021"/>
    <w:rsid w:val="00D51859"/>
    <w:rsid w:val="00DE1ED1"/>
    <w:rsid w:val="00DE698F"/>
    <w:rsid w:val="00E41CCB"/>
    <w:rsid w:val="00E4504C"/>
    <w:rsid w:val="00EA2650"/>
    <w:rsid w:val="00E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04C"/>
  </w:style>
  <w:style w:type="paragraph" w:styleId="a6">
    <w:name w:val="footer"/>
    <w:basedOn w:val="a"/>
    <w:link w:val="a7"/>
    <w:uiPriority w:val="99"/>
    <w:unhideWhenUsed/>
    <w:rsid w:val="00E4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04C"/>
  </w:style>
  <w:style w:type="paragraph" w:styleId="a8">
    <w:name w:val="Balloon Text"/>
    <w:basedOn w:val="a"/>
    <w:link w:val="a9"/>
    <w:uiPriority w:val="99"/>
    <w:semiHidden/>
    <w:unhideWhenUsed/>
    <w:rsid w:val="00E4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04C"/>
  </w:style>
  <w:style w:type="paragraph" w:styleId="a6">
    <w:name w:val="footer"/>
    <w:basedOn w:val="a"/>
    <w:link w:val="a7"/>
    <w:uiPriority w:val="99"/>
    <w:unhideWhenUsed/>
    <w:rsid w:val="00E4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04C"/>
  </w:style>
  <w:style w:type="paragraph" w:styleId="a8">
    <w:name w:val="Balloon Text"/>
    <w:basedOn w:val="a"/>
    <w:link w:val="a9"/>
    <w:uiPriority w:val="99"/>
    <w:semiHidden/>
    <w:unhideWhenUsed/>
    <w:rsid w:val="00E4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3338-32AE-491D-BD5F-5E876550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</cp:lastModifiedBy>
  <cp:revision>5</cp:revision>
  <cp:lastPrinted>2017-10-07T09:38:00Z</cp:lastPrinted>
  <dcterms:created xsi:type="dcterms:W3CDTF">2017-09-29T09:54:00Z</dcterms:created>
  <dcterms:modified xsi:type="dcterms:W3CDTF">2017-10-07T09:39:00Z</dcterms:modified>
</cp:coreProperties>
</file>