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DD" w:rsidRPr="002E19DD" w:rsidRDefault="002E19DD" w:rsidP="002E19DD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E19DD">
        <w:rPr>
          <w:rFonts w:ascii="Times New Roman" w:hAnsi="Times New Roman" w:cs="Times New Roman"/>
        </w:rPr>
        <w:t>МУНИЦИПАЛЬНОЕ БЮДЖЕТНОЕ ОЮЩЕОБРАЗОВАТЕЛЬНОЕ УЧРЕЖДЕНИЕ</w:t>
      </w:r>
    </w:p>
    <w:p w:rsidR="002E19DD" w:rsidRPr="002E19DD" w:rsidRDefault="002E19DD" w:rsidP="00174670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 xml:space="preserve">ШКОЛА№ 71 </w:t>
      </w:r>
    </w:p>
    <w:p w:rsidR="002E19DD" w:rsidRPr="002E19DD" w:rsidRDefault="002E19DD" w:rsidP="002E19DD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4208"/>
        <w:gridCol w:w="4019"/>
      </w:tblGrid>
      <w:tr w:rsidR="00BC0223" w:rsidRPr="009C6FE4" w:rsidTr="0095742A">
        <w:trPr>
          <w:jc w:val="center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РАССМОТРЕНО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на заседан</w:t>
            </w:r>
            <w:r w:rsidR="00BD394D">
              <w:rPr>
                <w:rFonts w:ascii="Times New Roman" w:hAnsi="Times New Roman" w:cs="Times New Roman"/>
              </w:rPr>
              <w:t>ии МО учителей иностранных языков</w:t>
            </w:r>
          </w:p>
          <w:p w:rsidR="00CF3202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Протокол №</w:t>
            </w:r>
            <w:r w:rsidR="000D1C53">
              <w:rPr>
                <w:rFonts w:ascii="Times New Roman" w:hAnsi="Times New Roman" w:cs="Times New Roman"/>
              </w:rPr>
              <w:t xml:space="preserve">  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</w:t>
            </w:r>
            <w:r w:rsidRPr="00EA5D77">
              <w:rPr>
                <w:rFonts w:ascii="Times New Roman" w:hAnsi="Times New Roman" w:cs="Times New Roman"/>
              </w:rPr>
              <w:t>20    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</w:t>
            </w:r>
            <w:r w:rsidR="00AC00B3">
              <w:rPr>
                <w:rFonts w:ascii="Times New Roman" w:hAnsi="Times New Roman" w:cs="Times New Roman"/>
              </w:rPr>
              <w:t>СОГЛАСОВАНО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D77">
              <w:rPr>
                <w:rFonts w:ascii="Times New Roman" w:hAnsi="Times New Roman" w:cs="Times New Roman"/>
              </w:rPr>
              <w:t>директора по УВР</w:t>
            </w:r>
          </w:p>
          <w:p w:rsidR="00EA5D77" w:rsidRPr="00EA5D77" w:rsidRDefault="00AC00B3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З. Ф</w:t>
            </w:r>
            <w:r w:rsidR="00EA5D77" w:rsidRPr="00EA5D77">
              <w:rPr>
                <w:rFonts w:ascii="Times New Roman" w:hAnsi="Times New Roman" w:cs="Times New Roman"/>
              </w:rPr>
              <w:t>.  /_________/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«___»____________20    г.</w:t>
            </w:r>
          </w:p>
          <w:p w:rsidR="00532FFD" w:rsidRDefault="00532FFD" w:rsidP="00532FFD">
            <w:pPr>
              <w:pStyle w:val="af"/>
              <w:rPr>
                <w:rFonts w:ascii="Times New Roman" w:hAnsi="Times New Roman" w:cs="Times New Roman"/>
              </w:rPr>
            </w:pPr>
          </w:p>
          <w:p w:rsidR="00754DEC" w:rsidRDefault="00754DEC" w:rsidP="00754DEC">
            <w:pPr>
              <w:pStyle w:val="af"/>
              <w:ind w:firstLin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ПРОГРАММА ПО ПРЕДМЕТУ КИТАЙСКИЙ ЯЗЫК                       ВТОРОЙ ИНОСТРАННЫЙ ЯЗЫК</w:t>
            </w:r>
          </w:p>
          <w:p w:rsidR="00532FFD" w:rsidRDefault="008368A1" w:rsidP="008368A1">
            <w:pPr>
              <w:pStyle w:val="af"/>
              <w:ind w:firstLin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130263" w:rsidRPr="008368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368A1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532FFD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32FFD" w:rsidRPr="0095742A" w:rsidRDefault="00532FFD" w:rsidP="00532FF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AC00B3" w:rsidP="003172C6">
            <w:pPr>
              <w:pStyle w:val="af"/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Директор МБОУ Школа №71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Алексеева О.С. /________/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</w:t>
            </w:r>
            <w:proofErr w:type="gramStart"/>
            <w:r>
              <w:rPr>
                <w:rFonts w:ascii="Times New Roman" w:hAnsi="Times New Roman" w:cs="Times New Roman"/>
              </w:rPr>
              <w:t>_  от</w:t>
            </w:r>
            <w:proofErr w:type="gramEnd"/>
            <w:r w:rsidRPr="00EA5D7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5D77">
              <w:rPr>
                <w:rFonts w:ascii="Times New Roman" w:hAnsi="Times New Roman" w:cs="Times New Roman"/>
              </w:rPr>
              <w:t>«___»______________20   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94BDC">
        <w:rPr>
          <w:rFonts w:ascii="Times New Roman" w:hAnsi="Times New Roman" w:cs="Times New Roman"/>
          <w:sz w:val="28"/>
          <w:szCs w:val="28"/>
        </w:rPr>
        <w:t xml:space="preserve"> </w:t>
      </w:r>
      <w:r w:rsidR="006C6F35">
        <w:rPr>
          <w:rFonts w:ascii="Times New Roman" w:hAnsi="Times New Roman" w:cs="Times New Roman"/>
          <w:sz w:val="28"/>
          <w:szCs w:val="28"/>
        </w:rPr>
        <w:t>с 2019</w:t>
      </w:r>
      <w:r w:rsidR="00F21C4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32FFD" w:rsidRDefault="00EA5D77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96783">
        <w:rPr>
          <w:rFonts w:ascii="Times New Roman" w:hAnsi="Times New Roman" w:cs="Times New Roman"/>
          <w:sz w:val="28"/>
          <w:szCs w:val="28"/>
        </w:rPr>
        <w:t>Ковалева А.С.</w:t>
      </w:r>
      <w:r w:rsidR="00532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32FFD" w:rsidRDefault="00532FFD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965AC" w:rsidRPr="005965AC" w:rsidRDefault="00532FFD" w:rsidP="005965AC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9231D">
        <w:rPr>
          <w:sz w:val="28"/>
          <w:szCs w:val="28"/>
        </w:rPr>
        <w:t xml:space="preserve">              </w:t>
      </w:r>
      <w:r w:rsidR="006C6F35">
        <w:rPr>
          <w:b/>
        </w:rPr>
        <w:t>Уфа-2019</w:t>
      </w:r>
      <w:r w:rsidR="0061461D">
        <w:rPr>
          <w:b/>
        </w:rPr>
        <w:br w:type="page"/>
      </w:r>
      <w:r w:rsidR="005965AC">
        <w:rPr>
          <w:b/>
        </w:rPr>
        <w:lastRenderedPageBreak/>
        <w:t xml:space="preserve">                                                </w:t>
      </w:r>
      <w:r w:rsidR="000A0470">
        <w:rPr>
          <w:b/>
        </w:rPr>
        <w:t>1.</w:t>
      </w:r>
      <w:r w:rsidR="005965AC">
        <w:rPr>
          <w:b/>
        </w:rPr>
        <w:t xml:space="preserve"> </w:t>
      </w:r>
      <w:r w:rsidR="005965AC" w:rsidRPr="005965AC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ПОЯСНИТЕЛЬНАЯ ЗАПИСКА</w:t>
      </w:r>
    </w:p>
    <w:p w:rsidR="005965AC" w:rsidRDefault="005965AC" w:rsidP="005965AC">
      <w:pPr>
        <w:spacing w:line="44" w:lineRule="exact"/>
      </w:pPr>
    </w:p>
    <w:p w:rsidR="005965AC" w:rsidRPr="00F83C2D" w:rsidRDefault="00F83C2D" w:rsidP="005965AC">
      <w:pPr>
        <w:ind w:left="709"/>
        <w:jc w:val="both"/>
        <w:rPr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</w:t>
      </w:r>
      <w:r w:rsidR="000A0470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</w:t>
      </w:r>
      <w:r w:rsidR="005965AC" w:rsidRPr="00F83C2D">
        <w:rPr>
          <w:rFonts w:ascii="Gabriola" w:eastAsia="Gabriola" w:hAnsi="Gabriola" w:cs="Gabriola"/>
          <w:color w:val="231F20"/>
          <w:sz w:val="28"/>
          <w:szCs w:val="28"/>
        </w:rPr>
        <w:t>ОБЩАЯ ХАРАКТЕРИСТИКА ПРОГРАММЫ КУРСА КИТАЙСКОГО ЯЗЫКА</w:t>
      </w:r>
    </w:p>
    <w:p w:rsidR="005965AC" w:rsidRPr="00F83C2D" w:rsidRDefault="005965AC" w:rsidP="005965AC">
      <w:pPr>
        <w:spacing w:line="64" w:lineRule="exact"/>
        <w:jc w:val="both"/>
        <w:rPr>
          <w:sz w:val="28"/>
          <w:szCs w:val="28"/>
        </w:rPr>
      </w:pPr>
    </w:p>
    <w:p w:rsidR="005965AC" w:rsidRPr="004F50F8" w:rsidRDefault="005965AC" w:rsidP="0027664C">
      <w:pPr>
        <w:spacing w:line="249" w:lineRule="auto"/>
        <w:ind w:left="284" w:firstLine="283"/>
        <w:jc w:val="both"/>
        <w:rPr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 xml:space="preserve">Примерная программа по китайскому </w:t>
      </w:r>
      <w:r w:rsidR="00F83C2D" w:rsidRPr="004F50F8">
        <w:rPr>
          <w:rFonts w:eastAsia="Times New Roman"/>
          <w:color w:val="231F20"/>
          <w:sz w:val="24"/>
          <w:szCs w:val="24"/>
        </w:rPr>
        <w:t>языку (второму иностранному) со</w:t>
      </w:r>
      <w:r w:rsidRPr="004F50F8">
        <w:rPr>
          <w:rFonts w:eastAsia="Times New Roman"/>
          <w:color w:val="231F20"/>
          <w:sz w:val="24"/>
          <w:szCs w:val="24"/>
        </w:rPr>
        <w:t>ставлена с учётом Требований к результатам</w:t>
      </w:r>
      <w:r w:rsidR="00F83C2D" w:rsidRPr="004F50F8">
        <w:rPr>
          <w:rFonts w:eastAsia="Times New Roman"/>
          <w:color w:val="231F20"/>
          <w:sz w:val="24"/>
          <w:szCs w:val="24"/>
        </w:rPr>
        <w:t xml:space="preserve"> освоения основных образователь</w:t>
      </w:r>
      <w:r w:rsidRPr="004F50F8">
        <w:rPr>
          <w:rFonts w:eastAsia="Times New Roman"/>
          <w:color w:val="231F20"/>
          <w:sz w:val="24"/>
          <w:szCs w:val="24"/>
        </w:rPr>
        <w:t xml:space="preserve">ных программ, утверждённых Федеральным государственным </w:t>
      </w:r>
      <w:r w:rsidR="00F83C2D" w:rsidRPr="004F50F8">
        <w:rPr>
          <w:rFonts w:eastAsia="Times New Roman"/>
          <w:color w:val="231F20"/>
          <w:sz w:val="24"/>
          <w:szCs w:val="24"/>
        </w:rPr>
        <w:t>стандартом ос</w:t>
      </w:r>
      <w:r w:rsidRPr="004F50F8">
        <w:rPr>
          <w:rFonts w:eastAsia="Times New Roman"/>
          <w:color w:val="231F20"/>
          <w:sz w:val="24"/>
          <w:szCs w:val="24"/>
        </w:rPr>
        <w:t>новного общего образования (2010)1, и в соответ</w:t>
      </w:r>
      <w:r w:rsidR="009F567B" w:rsidRPr="004F50F8">
        <w:rPr>
          <w:rFonts w:eastAsia="Times New Roman"/>
          <w:color w:val="231F20"/>
          <w:sz w:val="24"/>
          <w:szCs w:val="24"/>
        </w:rPr>
        <w:t xml:space="preserve">ствии с Примерной программой </w:t>
      </w:r>
      <w:proofErr w:type="gramStart"/>
      <w:r w:rsidR="009F567B" w:rsidRPr="004F50F8">
        <w:rPr>
          <w:rFonts w:eastAsia="Times New Roman"/>
          <w:color w:val="231F20"/>
          <w:sz w:val="24"/>
          <w:szCs w:val="24"/>
        </w:rPr>
        <w:t xml:space="preserve">по </w:t>
      </w:r>
      <w:r w:rsidRPr="004F50F8">
        <w:rPr>
          <w:rFonts w:eastAsia="Times New Roman"/>
          <w:color w:val="231F20"/>
          <w:sz w:val="24"/>
          <w:szCs w:val="24"/>
        </w:rPr>
        <w:t>иностранному</w:t>
      </w:r>
      <w:proofErr w:type="gramEnd"/>
      <w:r w:rsidRPr="004F50F8">
        <w:rPr>
          <w:rFonts w:eastAsia="Times New Roman"/>
          <w:color w:val="231F20"/>
          <w:sz w:val="24"/>
          <w:szCs w:val="24"/>
        </w:rPr>
        <w:t xml:space="preserve"> (второму иностранному) языку для основной школы.</w:t>
      </w:r>
    </w:p>
    <w:p w:rsidR="005965AC" w:rsidRPr="004F50F8" w:rsidRDefault="005965AC" w:rsidP="005965AC">
      <w:pPr>
        <w:spacing w:line="8" w:lineRule="exact"/>
        <w:jc w:val="both"/>
        <w:rPr>
          <w:sz w:val="24"/>
          <w:szCs w:val="24"/>
        </w:rPr>
      </w:pPr>
    </w:p>
    <w:p w:rsidR="005965AC" w:rsidRPr="004F50F8" w:rsidRDefault="005965AC" w:rsidP="005965AC">
      <w:pPr>
        <w:spacing w:line="249" w:lineRule="auto"/>
        <w:ind w:firstLine="227"/>
        <w:jc w:val="both"/>
        <w:rPr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Второй иностранный язык (в том числе китайский) является обязательным предметом на уровне основного общего образования и входит в предметную область «</w:t>
      </w:r>
      <w:r w:rsidR="00F21C49" w:rsidRPr="004F50F8">
        <w:rPr>
          <w:rFonts w:eastAsia="Times New Roman"/>
          <w:color w:val="231F20"/>
          <w:sz w:val="24"/>
          <w:szCs w:val="24"/>
        </w:rPr>
        <w:t>иностранные языки</w:t>
      </w:r>
      <w:r w:rsidRPr="004F50F8">
        <w:rPr>
          <w:rFonts w:eastAsia="Times New Roman"/>
          <w:color w:val="231F20"/>
          <w:sz w:val="24"/>
          <w:szCs w:val="24"/>
        </w:rPr>
        <w:t>».</w:t>
      </w:r>
    </w:p>
    <w:p w:rsidR="005965AC" w:rsidRPr="004F50F8" w:rsidRDefault="005965AC" w:rsidP="005965AC">
      <w:pPr>
        <w:spacing w:line="243" w:lineRule="exact"/>
        <w:jc w:val="both"/>
        <w:rPr>
          <w:sz w:val="24"/>
          <w:szCs w:val="24"/>
        </w:rPr>
      </w:pPr>
    </w:p>
    <w:p w:rsidR="005965AC" w:rsidRPr="004F50F8" w:rsidRDefault="005965AC" w:rsidP="0027664C">
      <w:pPr>
        <w:spacing w:line="249" w:lineRule="auto"/>
        <w:ind w:firstLine="567"/>
        <w:jc w:val="both"/>
        <w:rPr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</w:t>
      </w:r>
      <w:r w:rsidR="00F83C2D" w:rsidRPr="004F50F8">
        <w:rPr>
          <w:rFonts w:eastAsia="Times New Roman"/>
          <w:color w:val="231F20"/>
          <w:sz w:val="24"/>
          <w:szCs w:val="24"/>
        </w:rPr>
        <w:t>редствах коммуникации (использо</w:t>
      </w:r>
      <w:r w:rsidRPr="004F50F8">
        <w:rPr>
          <w:rFonts w:eastAsia="Times New Roman"/>
          <w:color w:val="231F20"/>
          <w:sz w:val="24"/>
          <w:szCs w:val="24"/>
        </w:rPr>
        <w:t>вание новых информационных технолог</w:t>
      </w:r>
      <w:r w:rsidR="00F83C2D" w:rsidRPr="004F50F8">
        <w:rPr>
          <w:rFonts w:eastAsia="Times New Roman"/>
          <w:color w:val="231F20"/>
          <w:sz w:val="24"/>
          <w:szCs w:val="24"/>
        </w:rPr>
        <w:t>ий) требуют повышения коммуника</w:t>
      </w:r>
      <w:r w:rsidRPr="004F50F8">
        <w:rPr>
          <w:rFonts w:eastAsia="Times New Roman"/>
          <w:color w:val="231F20"/>
          <w:sz w:val="24"/>
          <w:szCs w:val="24"/>
        </w:rPr>
        <w:t>тивной компетенции школьников, совершенствования их филологической подготовки. Все это повышает статус предмета «Второй иностранный язык» как общеобразовательной учебной дисциплины.</w:t>
      </w:r>
    </w:p>
    <w:p w:rsidR="005965AC" w:rsidRPr="004F50F8" w:rsidRDefault="005965AC" w:rsidP="005965AC">
      <w:pPr>
        <w:spacing w:line="10" w:lineRule="exact"/>
        <w:jc w:val="both"/>
        <w:rPr>
          <w:sz w:val="24"/>
          <w:szCs w:val="24"/>
        </w:rPr>
      </w:pPr>
    </w:p>
    <w:p w:rsidR="009F567B" w:rsidRPr="004F50F8" w:rsidRDefault="005965AC" w:rsidP="009F567B">
      <w:pPr>
        <w:numPr>
          <w:ilvl w:val="1"/>
          <w:numId w:val="16"/>
        </w:numPr>
        <w:tabs>
          <w:tab w:val="left" w:pos="459"/>
        </w:tabs>
        <w:spacing w:line="252" w:lineRule="auto"/>
        <w:ind w:firstLine="235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Основное назначение иностранного язы</w:t>
      </w:r>
      <w:r w:rsidR="00F83C2D" w:rsidRPr="004F50F8">
        <w:rPr>
          <w:rFonts w:eastAsia="Times New Roman"/>
          <w:color w:val="231F20"/>
          <w:sz w:val="24"/>
          <w:szCs w:val="24"/>
        </w:rPr>
        <w:t>ка состоит в формировании комму</w:t>
      </w:r>
      <w:r w:rsidRPr="004F50F8">
        <w:rPr>
          <w:rFonts w:eastAsia="Times New Roman"/>
          <w:color w:val="231F20"/>
          <w:sz w:val="24"/>
          <w:szCs w:val="24"/>
        </w:rPr>
        <w:t>никативной компетенции, т. е. способност</w:t>
      </w:r>
      <w:r w:rsidR="00F83C2D" w:rsidRPr="004F50F8">
        <w:rPr>
          <w:rFonts w:eastAsia="Times New Roman"/>
          <w:color w:val="231F20"/>
          <w:sz w:val="24"/>
          <w:szCs w:val="24"/>
        </w:rPr>
        <w:t>и и готовности осуществлять ино</w:t>
      </w:r>
      <w:r w:rsidRPr="004F50F8">
        <w:rPr>
          <w:rFonts w:eastAsia="Times New Roman"/>
          <w:color w:val="231F20"/>
          <w:sz w:val="24"/>
          <w:szCs w:val="24"/>
        </w:rPr>
        <w:t xml:space="preserve">язычное межличностное и межкультурное общение с носителями языка. </w:t>
      </w:r>
      <w:proofErr w:type="spellStart"/>
      <w:r w:rsidRPr="004F50F8">
        <w:rPr>
          <w:rFonts w:eastAsia="Times New Roman"/>
          <w:color w:val="231F20"/>
          <w:sz w:val="24"/>
          <w:szCs w:val="24"/>
        </w:rPr>
        <w:t>Ино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 xml:space="preserve">-странный язык как учебный предмет характеризуется </w:t>
      </w:r>
      <w:proofErr w:type="spellStart"/>
      <w:r w:rsidRPr="004F50F8">
        <w:rPr>
          <w:rFonts w:eastAsia="Times New Roman"/>
          <w:b/>
          <w:bCs/>
          <w:color w:val="231F20"/>
          <w:sz w:val="24"/>
          <w:szCs w:val="24"/>
        </w:rPr>
        <w:t>межпредметностью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 xml:space="preserve"> (содержанием речи на иностранном языке м</w:t>
      </w:r>
      <w:r w:rsidR="00F83C2D" w:rsidRPr="004F50F8">
        <w:rPr>
          <w:rFonts w:eastAsia="Times New Roman"/>
          <w:color w:val="231F20"/>
          <w:sz w:val="24"/>
          <w:szCs w:val="24"/>
        </w:rPr>
        <w:t>огут быть сведения из разных об</w:t>
      </w:r>
      <w:r w:rsidRPr="004F50F8">
        <w:rPr>
          <w:rFonts w:eastAsia="Times New Roman"/>
          <w:color w:val="231F20"/>
          <w:sz w:val="24"/>
          <w:szCs w:val="24"/>
        </w:rPr>
        <w:t>ластей знания, например литературы, иску</w:t>
      </w:r>
      <w:r w:rsidR="00F83C2D" w:rsidRPr="004F50F8">
        <w:rPr>
          <w:rFonts w:eastAsia="Times New Roman"/>
          <w:color w:val="231F20"/>
          <w:sz w:val="24"/>
          <w:szCs w:val="24"/>
        </w:rPr>
        <w:t>сства, истории, географии, мате</w:t>
      </w:r>
      <w:r w:rsidRPr="004F50F8">
        <w:rPr>
          <w:rFonts w:eastAsia="Times New Roman"/>
          <w:color w:val="231F20"/>
          <w:sz w:val="24"/>
          <w:szCs w:val="24"/>
        </w:rPr>
        <w:t xml:space="preserve">матики и др.); </w:t>
      </w:r>
      <w:proofErr w:type="spellStart"/>
      <w:r w:rsidRPr="004F50F8">
        <w:rPr>
          <w:rFonts w:eastAsia="Times New Roman"/>
          <w:b/>
          <w:bCs/>
          <w:color w:val="231F20"/>
          <w:sz w:val="24"/>
          <w:szCs w:val="24"/>
        </w:rPr>
        <w:t>многоуровневостью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 xml:space="preserve"> (с одной стороны, необходимо овладение различными языковыми навыками, соотно</w:t>
      </w:r>
      <w:r w:rsidR="00F83C2D" w:rsidRPr="004F50F8">
        <w:rPr>
          <w:rFonts w:eastAsia="Times New Roman"/>
          <w:color w:val="231F20"/>
          <w:sz w:val="24"/>
          <w:szCs w:val="24"/>
        </w:rPr>
        <w:t>сящимися с аспектами языка: лек</w:t>
      </w:r>
      <w:r w:rsidRPr="004F50F8">
        <w:rPr>
          <w:rFonts w:eastAsia="Times New Roman"/>
          <w:color w:val="231F20"/>
          <w:sz w:val="24"/>
          <w:szCs w:val="24"/>
        </w:rPr>
        <w:t xml:space="preserve">сическим, грамматическим, фонетическим, с другой — коммуникативными умениями в четырёх видах речевой деятельности); </w:t>
      </w:r>
      <w:proofErr w:type="spellStart"/>
      <w:r w:rsidRPr="004F50F8">
        <w:rPr>
          <w:rFonts w:eastAsia="Times New Roman"/>
          <w:b/>
          <w:bCs/>
          <w:color w:val="231F20"/>
          <w:sz w:val="24"/>
          <w:szCs w:val="24"/>
        </w:rPr>
        <w:t>полифункциональностью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 xml:space="preserve"> (может выступать как цель обучения и как средство приобретения сведений</w:t>
      </w:r>
      <w:r w:rsidR="00710527" w:rsidRPr="004F50F8">
        <w:rPr>
          <w:sz w:val="24"/>
          <w:szCs w:val="24"/>
        </w:rPr>
        <w:t xml:space="preserve"> </w:t>
      </w:r>
      <w:r w:rsidRPr="004F50F8">
        <w:rPr>
          <w:rFonts w:eastAsia="Times New Roman"/>
          <w:color w:val="231F20"/>
          <w:sz w:val="24"/>
          <w:szCs w:val="24"/>
        </w:rPr>
        <w:t>самых различных областях знания). Являясь существенным элементом культуры народа — носителя данного языка и средством передачи её другим, иностранный язык способствует формирован</w:t>
      </w:r>
      <w:r w:rsidR="00F83C2D" w:rsidRPr="004F50F8">
        <w:rPr>
          <w:rFonts w:eastAsia="Times New Roman"/>
          <w:color w:val="231F20"/>
          <w:sz w:val="24"/>
          <w:szCs w:val="24"/>
        </w:rPr>
        <w:t>ию у школьников целостной кар</w:t>
      </w:r>
      <w:r w:rsidRPr="004F50F8">
        <w:rPr>
          <w:rFonts w:eastAsia="Times New Roman"/>
          <w:color w:val="231F20"/>
          <w:sz w:val="24"/>
          <w:szCs w:val="24"/>
        </w:rPr>
        <w:t>тины мира. Приобщение школьников к культуре страны/стран изучаемого языка, лучшее осознание культуры своей соб</w:t>
      </w:r>
      <w:r w:rsidR="00F83C2D" w:rsidRPr="004F50F8">
        <w:rPr>
          <w:rFonts w:eastAsia="Times New Roman"/>
          <w:color w:val="231F20"/>
          <w:sz w:val="24"/>
          <w:szCs w:val="24"/>
        </w:rPr>
        <w:t>ственной страны, умение её пред</w:t>
      </w:r>
      <w:r w:rsidRPr="004F50F8">
        <w:rPr>
          <w:rFonts w:eastAsia="Times New Roman"/>
          <w:color w:val="231F20"/>
          <w:sz w:val="24"/>
          <w:szCs w:val="24"/>
        </w:rPr>
        <w:t>ставить средствами иностранного языка способствует их включению в диалог</w:t>
      </w:r>
      <w:r w:rsidR="0059231D" w:rsidRPr="004F50F8">
        <w:rPr>
          <w:rFonts w:eastAsia="Times New Roman"/>
          <w:color w:val="231F20"/>
          <w:sz w:val="24"/>
          <w:szCs w:val="24"/>
        </w:rPr>
        <w:t xml:space="preserve"> </w:t>
      </w:r>
      <w:r w:rsidR="00F17867" w:rsidRPr="004F50F8">
        <w:rPr>
          <w:rFonts w:eastAsia="Times New Roman"/>
          <w:color w:val="231F20"/>
          <w:sz w:val="24"/>
          <w:szCs w:val="24"/>
        </w:rPr>
        <w:t>культур. Обучение второму иностранному языку (китайскому) в основной школе должно обеспечивать преемственность обучения в средней школе.</w:t>
      </w:r>
      <w:r w:rsidR="009F567B" w:rsidRPr="004F50F8">
        <w:rPr>
          <w:rFonts w:eastAsia="Times New Roman"/>
          <w:color w:val="231F20"/>
          <w:sz w:val="24"/>
          <w:szCs w:val="24"/>
        </w:rPr>
        <w:t xml:space="preserve"> Владение вторым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="009F567B" w:rsidRPr="004F50F8">
        <w:rPr>
          <w:rFonts w:eastAsia="Times New Roman"/>
          <w:color w:val="231F20"/>
          <w:sz w:val="24"/>
          <w:szCs w:val="24"/>
        </w:rPr>
        <w:t>полиязычного</w:t>
      </w:r>
      <w:proofErr w:type="spellEnd"/>
      <w:r w:rsidR="009F567B" w:rsidRPr="004F50F8">
        <w:rPr>
          <w:rFonts w:eastAsia="Times New Roman"/>
          <w:color w:val="231F20"/>
          <w:sz w:val="24"/>
          <w:szCs w:val="24"/>
        </w:rPr>
        <w:t xml:space="preserve"> мира. Второй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рамках Федерального государственного образовательного стандарта со-держание учебного предмета «Китайский язык (второй иностранный язык)» обусловлено общей нацеленностью образовательного процесса на достижение учащимися планируемого уровня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</w:p>
    <w:p w:rsidR="009F567B" w:rsidRPr="004F50F8" w:rsidRDefault="009F567B" w:rsidP="009F567B">
      <w:pPr>
        <w:spacing w:line="12" w:lineRule="exact"/>
        <w:rPr>
          <w:rFonts w:eastAsia="Times New Roman"/>
          <w:color w:val="231F20"/>
          <w:sz w:val="24"/>
          <w:szCs w:val="24"/>
        </w:rPr>
      </w:pPr>
    </w:p>
    <w:p w:rsidR="009F567B" w:rsidRPr="004F50F8" w:rsidRDefault="009F567B" w:rsidP="009F567B">
      <w:pPr>
        <w:numPr>
          <w:ilvl w:val="0"/>
          <w:numId w:val="16"/>
        </w:numPr>
        <w:tabs>
          <w:tab w:val="left" w:pos="174"/>
        </w:tabs>
        <w:spacing w:line="247" w:lineRule="auto"/>
        <w:ind w:firstLine="9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учётом возрастных особенностей, связанных со становлением и развитием личности обучающегося в её самобытности, уникальности и неповторимости.</w:t>
      </w:r>
    </w:p>
    <w:p w:rsidR="009F567B" w:rsidRPr="004F50F8" w:rsidRDefault="009F567B" w:rsidP="009F567B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9F567B" w:rsidRPr="004F50F8" w:rsidRDefault="009F567B" w:rsidP="009F567B">
      <w:pPr>
        <w:spacing w:line="252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lastRenderedPageBreak/>
        <w:t xml:space="preserve">Освоение учебного предмета «Иностранный язык (второй иностранный язык)» направлено на достижение обучающимися </w:t>
      </w:r>
      <w:proofErr w:type="spellStart"/>
      <w:r w:rsidRPr="004F50F8">
        <w:rPr>
          <w:rFonts w:eastAsia="Times New Roman"/>
          <w:color w:val="231F20"/>
          <w:sz w:val="24"/>
          <w:szCs w:val="24"/>
        </w:rPr>
        <w:t>допорогового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 xml:space="preserve"> уровня иноязычной коммуникативной компетенции, позволяющей общаться на иностранном языке в устной и письменной формах в пределах тематики и языкового материала основной школы с носителями иностранного языка.</w:t>
      </w:r>
    </w:p>
    <w:p w:rsidR="009F567B" w:rsidRPr="004F50F8" w:rsidRDefault="009F567B" w:rsidP="009F567B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9F567B" w:rsidRPr="004F50F8" w:rsidRDefault="009F567B" w:rsidP="009F567B">
      <w:pPr>
        <w:spacing w:line="250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</w:t>
      </w:r>
    </w:p>
    <w:p w:rsidR="009F567B" w:rsidRPr="004F50F8" w:rsidRDefault="009F567B" w:rsidP="009F567B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9F567B" w:rsidRPr="004F50F8" w:rsidRDefault="009F567B" w:rsidP="009F567B">
      <w:pPr>
        <w:spacing w:line="252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Содержание и структура УМК «Китайский язык. Второй иностранный язык» учитывают психолого-педагогические особенности развития детей 11—15 лет, связанные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</w:t>
      </w:r>
    </w:p>
    <w:p w:rsidR="009F567B" w:rsidRPr="004F50F8" w:rsidRDefault="009F567B" w:rsidP="009F567B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53040B" w:rsidRPr="004F50F8" w:rsidRDefault="009F567B" w:rsidP="0053040B">
      <w:pPr>
        <w:spacing w:line="250" w:lineRule="auto"/>
        <w:jc w:val="both"/>
        <w:rPr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 xml:space="preserve"> подростковом возрасте ведущей становится деятельность межличностного общения, поэтому приоритетное значение в этот период приобретают коммуникативные учебные действия. В этом смысле задача начальной школы «учить ученика учиться» трансформирована в новую задачу для основной школы — «инициировать учебное сотрудничество», что требует качественно нового уровня овладения средствами общения, в первую очередь речевыми.</w:t>
      </w:r>
      <w:r w:rsidR="00F01429" w:rsidRPr="004F50F8">
        <w:rPr>
          <w:rFonts w:eastAsia="Times New Roman"/>
          <w:color w:val="231F20"/>
          <w:sz w:val="24"/>
          <w:szCs w:val="24"/>
        </w:rPr>
        <w:t xml:space="preserve"> Переход обучающегося в основную школу совпадает с первым этапом подросткового развития — кризисом младшего подросткового возраста</w:t>
      </w:r>
      <w:r w:rsidR="0053040B" w:rsidRPr="004F50F8">
        <w:rPr>
          <w:rFonts w:eastAsia="Times New Roman"/>
          <w:color w:val="231F20"/>
          <w:sz w:val="24"/>
          <w:szCs w:val="24"/>
        </w:rPr>
        <w:t xml:space="preserve"> 11—13 лет, 5—7 классы), характеризующимся началом перехода от детства к взрослости. У школьников расширился кругозор и общее представление о мире, уже сформированы элементарные коммуникативные умения</w:t>
      </w:r>
    </w:p>
    <w:p w:rsidR="0053040B" w:rsidRPr="004F50F8" w:rsidRDefault="0053040B" w:rsidP="0053040B">
      <w:pPr>
        <w:spacing w:line="11" w:lineRule="exact"/>
        <w:rPr>
          <w:sz w:val="24"/>
          <w:szCs w:val="24"/>
        </w:rPr>
      </w:pPr>
    </w:p>
    <w:p w:rsidR="00DF7959" w:rsidRPr="004F50F8" w:rsidRDefault="0053040B" w:rsidP="00DF7959">
      <w:pPr>
        <w:numPr>
          <w:ilvl w:val="2"/>
          <w:numId w:val="17"/>
        </w:numPr>
        <w:tabs>
          <w:tab w:val="left" w:pos="430"/>
        </w:tabs>
        <w:spacing w:line="251" w:lineRule="auto"/>
        <w:ind w:firstLine="236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 xml:space="preserve">четырёх видах речевой деятельности на родном и первом иностранном языках, а также </w:t>
      </w:r>
      <w:proofErr w:type="spellStart"/>
      <w:r w:rsidRPr="004F50F8">
        <w:rPr>
          <w:rFonts w:eastAsia="Times New Roman"/>
          <w:color w:val="231F20"/>
          <w:sz w:val="24"/>
          <w:szCs w:val="24"/>
        </w:rPr>
        <w:t>общеучебные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 xml:space="preserve"> умения, необходимые для изучения иностранного языка как учебного предмета. Начиная с 5 класса у учащихся совершенствуются приобретённые ранее знания, навыки и умения, на основе которых в дальнейшем закладываются знания об основных правилах речевого поведения на китайском языке как втором иностранном, закладывается объём языковых и речевых средств, необходимый для практического владения вторым иностранным языком на базовом уровне.</w:t>
      </w:r>
      <w:r w:rsidR="00474612" w:rsidRPr="004F50F8">
        <w:rPr>
          <w:rFonts w:eastAsia="Times New Roman"/>
          <w:color w:val="231F20"/>
          <w:sz w:val="24"/>
          <w:szCs w:val="24"/>
        </w:rPr>
        <w:t xml:space="preserve"> Второй этап подросткового развития (1</w:t>
      </w:r>
      <w:r w:rsidR="004C20CA" w:rsidRPr="004F50F8">
        <w:rPr>
          <w:rFonts w:eastAsia="Times New Roman"/>
          <w:color w:val="231F20"/>
          <w:sz w:val="24"/>
          <w:szCs w:val="24"/>
        </w:rPr>
        <w:t>4—15 лет, 8—9 классы) характери</w:t>
      </w:r>
      <w:r w:rsidR="00474612" w:rsidRPr="004F50F8">
        <w:rPr>
          <w:rFonts w:eastAsia="Times New Roman"/>
          <w:color w:val="231F20"/>
          <w:sz w:val="24"/>
          <w:szCs w:val="24"/>
        </w:rPr>
        <w:t>зуется бурным, скачкообразным характером развития, т. е. происходящими за сравнительно короткий срок многочи</w:t>
      </w:r>
      <w:r w:rsidR="004C20CA" w:rsidRPr="004F50F8">
        <w:rPr>
          <w:rFonts w:eastAsia="Times New Roman"/>
          <w:color w:val="231F20"/>
          <w:sz w:val="24"/>
          <w:szCs w:val="24"/>
        </w:rPr>
        <w:t>сленными качественными изменени</w:t>
      </w:r>
      <w:r w:rsidR="00474612" w:rsidRPr="004F50F8">
        <w:rPr>
          <w:rFonts w:eastAsia="Times New Roman"/>
          <w:color w:val="231F20"/>
          <w:sz w:val="24"/>
          <w:szCs w:val="24"/>
        </w:rPr>
        <w:t>ями прежних особенностей, интересов и отношений ребёнка, появлением у подростка значительных субъективных трудностей и переживаний. В этот период подросток стремится к общению и совместной де</w:t>
      </w:r>
      <w:r w:rsidR="004C20CA" w:rsidRPr="004F50F8">
        <w:rPr>
          <w:rFonts w:eastAsia="Times New Roman"/>
          <w:color w:val="231F20"/>
          <w:sz w:val="24"/>
          <w:szCs w:val="24"/>
        </w:rPr>
        <w:t>ятельности со свер</w:t>
      </w:r>
      <w:r w:rsidR="00474612" w:rsidRPr="004F50F8">
        <w:rPr>
          <w:rFonts w:eastAsia="Times New Roman"/>
          <w:color w:val="231F20"/>
          <w:sz w:val="24"/>
          <w:szCs w:val="24"/>
        </w:rPr>
        <w:t>стниками, его поведение отличается особой чувствительностью к морально-этическому «кодексу товарищества», в котором заданы важнейшие нормы социального поведения взрослого мира; обо</w:t>
      </w:r>
      <w:r w:rsidR="004C20CA" w:rsidRPr="004F50F8">
        <w:rPr>
          <w:rFonts w:eastAsia="Times New Roman"/>
          <w:color w:val="231F20"/>
          <w:sz w:val="24"/>
          <w:szCs w:val="24"/>
        </w:rPr>
        <w:t>стрённой в связи с возникновени</w:t>
      </w:r>
      <w:r w:rsidR="00474612" w:rsidRPr="004F50F8">
        <w:rPr>
          <w:rFonts w:eastAsia="Times New Roman"/>
          <w:color w:val="231F20"/>
          <w:sz w:val="24"/>
          <w:szCs w:val="24"/>
        </w:rPr>
        <w:t>ем чувства взрослости восприимчивостью к</w:t>
      </w:r>
      <w:r w:rsidR="004C20CA" w:rsidRPr="004F50F8">
        <w:rPr>
          <w:rFonts w:eastAsia="Times New Roman"/>
          <w:color w:val="231F20"/>
          <w:sz w:val="24"/>
          <w:szCs w:val="24"/>
        </w:rPr>
        <w:t xml:space="preserve"> усвоению норм, ценностей и спо</w:t>
      </w:r>
      <w:r w:rsidR="00474612" w:rsidRPr="004F50F8">
        <w:rPr>
          <w:rFonts w:eastAsia="Times New Roman"/>
          <w:color w:val="231F20"/>
          <w:sz w:val="24"/>
          <w:szCs w:val="24"/>
        </w:rPr>
        <w:t xml:space="preserve">собов поведения, которые существуют в мире взрослых и в их отношениях, что служит интенсивному формированию нравственных понятий и </w:t>
      </w:r>
      <w:proofErr w:type="spellStart"/>
      <w:r w:rsidR="00474612" w:rsidRPr="004F50F8">
        <w:rPr>
          <w:rFonts w:eastAsia="Times New Roman"/>
          <w:color w:val="231F20"/>
          <w:sz w:val="24"/>
          <w:szCs w:val="24"/>
        </w:rPr>
        <w:t>убежде-ний</w:t>
      </w:r>
      <w:proofErr w:type="spellEnd"/>
      <w:r w:rsidR="00474612" w:rsidRPr="004F50F8">
        <w:rPr>
          <w:rFonts w:eastAsia="Times New Roman"/>
          <w:color w:val="231F20"/>
          <w:sz w:val="24"/>
          <w:szCs w:val="24"/>
        </w:rPr>
        <w:t>, выработке принципов, моральному развитию личности. Необходимо учитывать возможность появления в этом возрасте сложных поведенческих проявлений, вызванных противоречием между потребностью подростков</w:t>
      </w:r>
      <w:r w:rsidR="004C20CA" w:rsidRPr="004F50F8">
        <w:rPr>
          <w:rFonts w:eastAsia="Times New Roman"/>
          <w:color w:val="231F20"/>
          <w:sz w:val="24"/>
          <w:szCs w:val="24"/>
        </w:rPr>
        <w:t xml:space="preserve"> в </w:t>
      </w:r>
      <w:r w:rsidR="00474612" w:rsidRPr="004F50F8">
        <w:rPr>
          <w:rFonts w:eastAsia="Times New Roman"/>
          <w:color w:val="231F20"/>
          <w:sz w:val="24"/>
          <w:szCs w:val="24"/>
        </w:rPr>
        <w:t>признании их взрослыми со стороны ок</w:t>
      </w:r>
      <w:r w:rsidR="004C20CA" w:rsidRPr="004F50F8">
        <w:rPr>
          <w:rFonts w:eastAsia="Times New Roman"/>
          <w:color w:val="231F20"/>
          <w:sz w:val="24"/>
          <w:szCs w:val="24"/>
        </w:rPr>
        <w:t>ружающих и собственной неуверен</w:t>
      </w:r>
      <w:r w:rsidR="00474612" w:rsidRPr="004F50F8">
        <w:rPr>
          <w:rFonts w:eastAsia="Times New Roman"/>
          <w:color w:val="231F20"/>
          <w:sz w:val="24"/>
          <w:szCs w:val="24"/>
        </w:rPr>
        <w:t xml:space="preserve">ностью в этом, проявляющихся в разных формах непослушания, </w:t>
      </w:r>
      <w:proofErr w:type="spellStart"/>
      <w:proofErr w:type="gramStart"/>
      <w:r w:rsidR="00474612" w:rsidRPr="004F50F8">
        <w:rPr>
          <w:rFonts w:eastAsia="Times New Roman"/>
          <w:color w:val="231F20"/>
          <w:sz w:val="24"/>
          <w:szCs w:val="24"/>
        </w:rPr>
        <w:t>сопротивле-ния</w:t>
      </w:r>
      <w:proofErr w:type="spellEnd"/>
      <w:proofErr w:type="gramEnd"/>
      <w:r w:rsidR="00474612" w:rsidRPr="004F50F8">
        <w:rPr>
          <w:rFonts w:eastAsia="Times New Roman"/>
          <w:color w:val="231F20"/>
          <w:sz w:val="24"/>
          <w:szCs w:val="24"/>
        </w:rPr>
        <w:t xml:space="preserve"> и протеста.</w:t>
      </w:r>
      <w:r w:rsidR="00DF7959" w:rsidRPr="004F50F8">
        <w:rPr>
          <w:rFonts w:eastAsia="Times New Roman"/>
          <w:color w:val="231F20"/>
          <w:sz w:val="24"/>
          <w:szCs w:val="24"/>
        </w:rPr>
        <w:t xml:space="preserve"> Одновременно в этот период изменяется и социальная ситуация развития: рост информационных перегрузок, изменение характера социальных взаимодействий, способов получения информации (СМИ, телевидение, Интернет). основной школе усиливается роль принципов когнитивной направленности учебного процесса, индивидуализации и дифференциации обучения, особое значение приобретает освоение современных технологий изучения иностранного языка, овладение методами и формами учебно-исследовательской и проектной деятельности, что </w:t>
      </w:r>
      <w:r w:rsidR="00DF7959" w:rsidRPr="004F50F8">
        <w:rPr>
          <w:rFonts w:eastAsia="Times New Roman"/>
          <w:color w:val="231F20"/>
          <w:sz w:val="24"/>
          <w:szCs w:val="24"/>
        </w:rPr>
        <w:lastRenderedPageBreak/>
        <w:t xml:space="preserve">обусловливает развитие познавательных </w:t>
      </w:r>
      <w:proofErr w:type="spellStart"/>
      <w:r w:rsidR="00DF7959" w:rsidRPr="004F50F8">
        <w:rPr>
          <w:rFonts w:eastAsia="Times New Roman"/>
          <w:color w:val="231F20"/>
          <w:sz w:val="24"/>
          <w:szCs w:val="24"/>
        </w:rPr>
        <w:t>ис</w:t>
      </w:r>
      <w:proofErr w:type="spellEnd"/>
      <w:r w:rsidR="00DF7959" w:rsidRPr="004F50F8">
        <w:rPr>
          <w:rFonts w:eastAsia="Times New Roman"/>
          <w:color w:val="231F20"/>
          <w:sz w:val="24"/>
          <w:szCs w:val="24"/>
        </w:rPr>
        <w:t>-следовательских универсальных учебных действий (умения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идеи).</w:t>
      </w:r>
    </w:p>
    <w:p w:rsidR="0062318E" w:rsidRPr="004F50F8" w:rsidRDefault="00C03B54" w:rsidP="0062318E">
      <w:pPr>
        <w:spacing w:line="250" w:lineRule="auto"/>
        <w:ind w:firstLine="227"/>
        <w:jc w:val="both"/>
        <w:rPr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 xml:space="preserve">  Современная образовательная парадигма определяет формирование и развитие личности обучаемого как субъекта активной творческой деятельности в качестве основного направления процесса обучения, что подразумевает </w:t>
      </w:r>
      <w:proofErr w:type="spellStart"/>
      <w:r w:rsidRPr="004F50F8">
        <w:rPr>
          <w:rFonts w:eastAsia="Times New Roman"/>
          <w:color w:val="231F20"/>
          <w:sz w:val="24"/>
          <w:szCs w:val="24"/>
        </w:rPr>
        <w:t>интегративность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 xml:space="preserve"> целей обучения. Интегративным результатом обучения становится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Поэтому современный подхо</w:t>
      </w:r>
      <w:r w:rsidR="00C26289">
        <w:rPr>
          <w:rFonts w:eastAsia="Times New Roman"/>
          <w:color w:val="231F20"/>
          <w:sz w:val="24"/>
          <w:szCs w:val="24"/>
        </w:rPr>
        <w:t>д к обучению китайскому как вто</w:t>
      </w:r>
      <w:r w:rsidRPr="004F50F8">
        <w:rPr>
          <w:rFonts w:eastAsia="Times New Roman"/>
          <w:color w:val="231F20"/>
          <w:sz w:val="24"/>
          <w:szCs w:val="24"/>
        </w:rPr>
        <w:t>рому иностранному языку рассматривает его в качестве средства, стимулирующего процесс познания и развития личности обучающегося, а не только как инструмент коммуникации.</w:t>
      </w:r>
      <w:r w:rsidR="0062318E" w:rsidRPr="004F50F8">
        <w:rPr>
          <w:rFonts w:eastAsia="Times New Roman"/>
          <w:color w:val="231F20"/>
          <w:sz w:val="24"/>
          <w:szCs w:val="24"/>
        </w:rPr>
        <w:t xml:space="preserve"> Учёт особенностей подросткового возраста, успешность и своевременность формирования качеств и свойств личности, необходимых для развития социальной взрослости подростков, связывается с активной позицией учителя,</w:t>
      </w:r>
    </w:p>
    <w:p w:rsidR="0062318E" w:rsidRPr="004F50F8" w:rsidRDefault="0062318E" w:rsidP="0062318E">
      <w:pPr>
        <w:spacing w:line="11" w:lineRule="exact"/>
        <w:rPr>
          <w:sz w:val="24"/>
          <w:szCs w:val="24"/>
        </w:rPr>
      </w:pPr>
    </w:p>
    <w:p w:rsidR="0062318E" w:rsidRPr="004F50F8" w:rsidRDefault="0062318E" w:rsidP="0062318E">
      <w:pPr>
        <w:numPr>
          <w:ilvl w:val="0"/>
          <w:numId w:val="19"/>
        </w:numPr>
        <w:tabs>
          <w:tab w:val="left" w:pos="156"/>
        </w:tabs>
        <w:spacing w:line="247" w:lineRule="auto"/>
        <w:ind w:firstLine="9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также с адекватностью построения образовательного процесса и выбором условий и методик обучения.</w:t>
      </w:r>
    </w:p>
    <w:p w:rsidR="00750DD0" w:rsidRPr="00750DD0" w:rsidRDefault="00750DD0" w:rsidP="00750DD0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</w:t>
      </w:r>
      <w:r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</w:t>
      </w:r>
      <w:r w:rsidR="007D4313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</w:t>
      </w:r>
      <w:r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ЦЕЛИ ОБУЧЕНИЯ КИТАЙСКОМУ ЯЗЫКУ (ВТОРОМУ ИНОСТРАННОМУ ЯЗЫКУ)</w:t>
      </w:r>
    </w:p>
    <w:p w:rsidR="00750DD0" w:rsidRDefault="00750DD0" w:rsidP="004F50F8">
      <w:pPr>
        <w:spacing w:line="67" w:lineRule="exact"/>
      </w:pPr>
    </w:p>
    <w:p w:rsidR="00750DD0" w:rsidRPr="004F50F8" w:rsidRDefault="00750DD0" w:rsidP="00750DD0">
      <w:pPr>
        <w:pStyle w:val="a5"/>
        <w:spacing w:line="253" w:lineRule="auto"/>
        <w:ind w:left="142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4F50F8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Изучение второго иностранного языка (китайского) в основной школе направлено на развитие иноязычных коммуникативных умений в совокупности их составляющих — речевой, языковой, социокультурной, компенсаторной, учебно-познавательной:</w:t>
      </w:r>
    </w:p>
    <w:p w:rsidR="001F62C2" w:rsidRPr="004F50F8" w:rsidRDefault="00750DD0" w:rsidP="00423E48">
      <w:pPr>
        <w:tabs>
          <w:tab w:val="left" w:pos="142"/>
        </w:tabs>
        <w:spacing w:line="252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b/>
          <w:color w:val="231F20"/>
          <w:sz w:val="24"/>
          <w:szCs w:val="24"/>
        </w:rPr>
        <w:t>речевая компетенция</w:t>
      </w:r>
      <w:r w:rsidRPr="004F50F8">
        <w:rPr>
          <w:rFonts w:eastAsia="Times New Roman"/>
          <w:color w:val="231F2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F50F8">
        <w:rPr>
          <w:rFonts w:eastAsia="Times New Roman"/>
          <w:color w:val="231F20"/>
          <w:sz w:val="24"/>
          <w:szCs w:val="24"/>
        </w:rPr>
        <w:t>аудировании</w:t>
      </w:r>
      <w:proofErr w:type="spellEnd"/>
      <w:r w:rsidRPr="004F50F8">
        <w:rPr>
          <w:rFonts w:eastAsia="Times New Roman"/>
          <w:color w:val="231F20"/>
          <w:sz w:val="24"/>
          <w:szCs w:val="24"/>
        </w:rPr>
        <w:t>, чтении, письме);</w:t>
      </w:r>
      <w:r w:rsidR="001F62C2" w:rsidRPr="004F50F8">
        <w:rPr>
          <w:rFonts w:eastAsia="Times New Roman"/>
          <w:color w:val="231F20"/>
          <w:sz w:val="24"/>
          <w:szCs w:val="24"/>
        </w:rPr>
        <w:t xml:space="preserve">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5F35EA" w:rsidRPr="004F50F8" w:rsidRDefault="005F35EA" w:rsidP="005F35EA">
      <w:pPr>
        <w:tabs>
          <w:tab w:val="left" w:pos="240"/>
        </w:tabs>
        <w:spacing w:line="252" w:lineRule="auto"/>
        <w:ind w:left="142" w:hanging="142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 xml:space="preserve">  </w:t>
      </w:r>
      <w:r w:rsidRPr="004F50F8">
        <w:rPr>
          <w:rFonts w:eastAsia="Times New Roman"/>
          <w:b/>
          <w:color w:val="231F20"/>
          <w:sz w:val="24"/>
          <w:szCs w:val="24"/>
        </w:rPr>
        <w:t>социокультурная компетенция</w:t>
      </w:r>
      <w:r w:rsidRPr="004F50F8">
        <w:rPr>
          <w:rFonts w:eastAsia="Times New Roman"/>
          <w:color w:val="231F20"/>
          <w:sz w:val="24"/>
          <w:szCs w:val="24"/>
        </w:rPr>
        <w:t xml:space="preserve"> 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её этапах (5—7 и 8—9 классы); формирование умения представлять свою страну, её культуру в условиях иноязычного межкультурного общения;</w:t>
      </w:r>
    </w:p>
    <w:p w:rsidR="002D68A0" w:rsidRPr="004F50F8" w:rsidRDefault="002D68A0" w:rsidP="002D68A0">
      <w:pPr>
        <w:tabs>
          <w:tab w:val="left" w:pos="240"/>
        </w:tabs>
        <w:spacing w:line="254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4F50F8">
        <w:rPr>
          <w:rFonts w:eastAsia="Times New Roman"/>
          <w:b/>
          <w:color w:val="231F20"/>
          <w:sz w:val="24"/>
          <w:szCs w:val="24"/>
        </w:rPr>
        <w:t>компенсаторная компетенция</w:t>
      </w:r>
      <w:r w:rsidRPr="004F50F8">
        <w:rPr>
          <w:rFonts w:eastAsia="Times New Roman"/>
          <w:color w:val="231F20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423E48" w:rsidRPr="004F50F8" w:rsidRDefault="00423E48" w:rsidP="00423E48">
      <w:pPr>
        <w:spacing w:line="253" w:lineRule="auto"/>
        <w:ind w:left="14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4F50F8">
        <w:rPr>
          <w:rFonts w:eastAsia="Times New Roman"/>
          <w:color w:val="231F20"/>
          <w:sz w:val="24"/>
          <w:szCs w:val="24"/>
        </w:rPr>
        <w:t>учебно-познавательная компетенция — 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со-временном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сообществ.</w:t>
      </w:r>
    </w:p>
    <w:p w:rsidR="00423E48" w:rsidRPr="00423E48" w:rsidRDefault="00423E48" w:rsidP="00423E48">
      <w:pPr>
        <w:spacing w:line="200" w:lineRule="exact"/>
        <w:rPr>
          <w:sz w:val="28"/>
          <w:szCs w:val="28"/>
        </w:rPr>
      </w:pPr>
    </w:p>
    <w:p w:rsidR="00423E48" w:rsidRPr="002D68A0" w:rsidRDefault="00423E48" w:rsidP="002D68A0">
      <w:pPr>
        <w:tabs>
          <w:tab w:val="left" w:pos="240"/>
        </w:tabs>
        <w:spacing w:line="254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2D68A0" w:rsidRPr="005F35EA" w:rsidRDefault="002D68A0" w:rsidP="005F35EA">
      <w:pPr>
        <w:tabs>
          <w:tab w:val="left" w:pos="240"/>
        </w:tabs>
        <w:spacing w:line="252" w:lineRule="auto"/>
        <w:ind w:left="142" w:hanging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5F35EA" w:rsidRPr="005F35EA" w:rsidRDefault="005F35EA" w:rsidP="001F62C2">
      <w:pPr>
        <w:tabs>
          <w:tab w:val="left" w:pos="240"/>
        </w:tabs>
        <w:spacing w:line="252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750DD0" w:rsidRPr="001F62C2" w:rsidRDefault="00750DD0" w:rsidP="00750DD0">
      <w:pPr>
        <w:tabs>
          <w:tab w:val="left" w:pos="220"/>
        </w:tabs>
        <w:spacing w:line="254" w:lineRule="auto"/>
        <w:jc w:val="both"/>
        <w:rPr>
          <w:rFonts w:eastAsia="Times New Roman"/>
          <w:color w:val="231F20"/>
          <w:sz w:val="28"/>
          <w:szCs w:val="28"/>
        </w:rPr>
      </w:pPr>
    </w:p>
    <w:p w:rsidR="00750DD0" w:rsidRDefault="00750DD0" w:rsidP="00750DD0">
      <w:pPr>
        <w:tabs>
          <w:tab w:val="left" w:pos="220"/>
        </w:tabs>
        <w:spacing w:line="254" w:lineRule="auto"/>
        <w:jc w:val="both"/>
        <w:rPr>
          <w:rFonts w:eastAsia="Times New Roman"/>
          <w:color w:val="231F20"/>
          <w:sz w:val="28"/>
          <w:szCs w:val="28"/>
        </w:rPr>
      </w:pPr>
    </w:p>
    <w:p w:rsidR="00750DD0" w:rsidRPr="004F50F8" w:rsidRDefault="004F50F8" w:rsidP="00750DD0">
      <w:pPr>
        <w:spacing w:line="180" w:lineRule="auto"/>
        <w:ind w:right="2660"/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                     </w:t>
      </w:r>
      <w:r w:rsidR="00C35A92">
        <w:rPr>
          <w:rFonts w:ascii="Gabriola" w:eastAsia="Gabriola" w:hAnsi="Gabriola" w:cs="Gabriola"/>
          <w:color w:val="231F20"/>
          <w:sz w:val="28"/>
          <w:szCs w:val="28"/>
        </w:rPr>
        <w:t xml:space="preserve">    </w:t>
      </w:r>
      <w:r w:rsidR="000A0470">
        <w:rPr>
          <w:rFonts w:ascii="Gabriola" w:eastAsia="Gabriola" w:hAnsi="Gabriola" w:cs="Gabriola"/>
          <w:color w:val="231F20"/>
          <w:sz w:val="28"/>
          <w:szCs w:val="28"/>
        </w:rPr>
        <w:t xml:space="preserve">     </w:t>
      </w:r>
      <w:r w:rsidR="00750DD0"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МЕСТО УЧЕБНОГО ПРЕДМЕТА «КИТАЙСКИЙ ЯЗЫК (ВТОРОЙ ИНОСТРАННЫЙ ЯЗЫК)» В УЧЕБНОМ ПЛАНЕ</w:t>
      </w:r>
    </w:p>
    <w:p w:rsidR="00750DD0" w:rsidRPr="00750DD0" w:rsidRDefault="00750DD0" w:rsidP="00750DD0">
      <w:pPr>
        <w:tabs>
          <w:tab w:val="left" w:pos="220"/>
        </w:tabs>
        <w:spacing w:line="254" w:lineRule="auto"/>
        <w:jc w:val="both"/>
        <w:rPr>
          <w:sz w:val="28"/>
          <w:szCs w:val="28"/>
        </w:rPr>
      </w:pPr>
    </w:p>
    <w:p w:rsidR="00700231" w:rsidRPr="004F50F8" w:rsidRDefault="00700231" w:rsidP="007163D4">
      <w:pPr>
        <w:tabs>
          <w:tab w:val="left" w:pos="171"/>
        </w:tabs>
        <w:spacing w:line="253" w:lineRule="auto"/>
        <w:jc w:val="both"/>
        <w:rPr>
          <w:rFonts w:eastAsiaTheme="minorEastAsia"/>
          <w:color w:val="231F20"/>
          <w:sz w:val="24"/>
          <w:szCs w:val="24"/>
          <w:lang w:eastAsia="zh-CN"/>
        </w:rPr>
      </w:pPr>
      <w:r w:rsidRPr="004F50F8">
        <w:rPr>
          <w:rFonts w:eastAsia="Times New Roman"/>
          <w:color w:val="231F20"/>
          <w:sz w:val="24"/>
          <w:szCs w:val="24"/>
        </w:rPr>
        <w:t xml:space="preserve">Учебный предмет «Китайский язык (второй иностранный язык)» входит в учебный план </w:t>
      </w:r>
      <w:r w:rsidR="00F21C49" w:rsidRPr="004F50F8">
        <w:rPr>
          <w:rFonts w:eastAsia="Times New Roman"/>
          <w:color w:val="231F20"/>
          <w:sz w:val="24"/>
          <w:szCs w:val="24"/>
        </w:rPr>
        <w:t>МБОУ Школа №71</w:t>
      </w:r>
      <w:r w:rsidRPr="004F50F8">
        <w:rPr>
          <w:rFonts w:eastAsia="Times New Roman"/>
          <w:color w:val="231F20"/>
          <w:sz w:val="24"/>
          <w:szCs w:val="24"/>
        </w:rPr>
        <w:t xml:space="preserve">. В соответствии с </w:t>
      </w:r>
      <w:r w:rsidR="00F21C49" w:rsidRPr="004F50F8">
        <w:rPr>
          <w:rFonts w:eastAsia="Times New Roman"/>
          <w:color w:val="231F20"/>
          <w:sz w:val="24"/>
          <w:szCs w:val="24"/>
        </w:rPr>
        <w:t xml:space="preserve">учебным планом МБОУ Школа №71 на изучение предмета отводится </w:t>
      </w:r>
      <w:r w:rsidR="0041279B" w:rsidRPr="004F50F8">
        <w:rPr>
          <w:rFonts w:eastAsia="Times New Roman"/>
          <w:color w:val="231F20"/>
          <w:sz w:val="24"/>
          <w:szCs w:val="24"/>
        </w:rPr>
        <w:t>350 часов</w:t>
      </w:r>
      <w:r w:rsidR="0041279B" w:rsidRPr="004F50F8">
        <w:rPr>
          <w:rFonts w:eastAsiaTheme="minorEastAsia"/>
          <w:color w:val="231F20"/>
          <w:sz w:val="24"/>
          <w:szCs w:val="24"/>
          <w:lang w:eastAsia="zh-CN"/>
        </w:rPr>
        <w:t>: 5-9 класс по 70 часов в год.</w:t>
      </w:r>
    </w:p>
    <w:p w:rsidR="005E6140" w:rsidRPr="004F50F8" w:rsidRDefault="005E6140" w:rsidP="004E01E0">
      <w:pPr>
        <w:spacing w:line="247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</w:p>
    <w:p w:rsidR="005E6140" w:rsidRDefault="005E6140" w:rsidP="005E6140">
      <w:pPr>
        <w:tabs>
          <w:tab w:val="left" w:pos="280"/>
        </w:tabs>
        <w:ind w:left="28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       </w:t>
      </w:r>
      <w:r w:rsidR="000A047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2.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="0041279B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ПЛАНИРУЕМЫЕ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РЕЗУЛЬТАТЫ ОСВОЕНИЯ УЧЕБНОГО ПРЕДМЕТА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«КИТАЙСКИЙ ЯЗЫК (ВТОРОЙ ИНОСТРАННЫЙ ЯЗЫК)»</w:t>
      </w:r>
    </w:p>
    <w:p w:rsidR="00F31DDC" w:rsidRPr="008E474A" w:rsidRDefault="0041279B" w:rsidP="00F31DDC">
      <w:pPr>
        <w:spacing w:line="251" w:lineRule="auto"/>
        <w:jc w:val="both"/>
        <w:rPr>
          <w:rFonts w:eastAsia="Times New Roman"/>
          <w:color w:val="231F20"/>
          <w:sz w:val="24"/>
          <w:szCs w:val="24"/>
        </w:rPr>
      </w:pPr>
      <w:r w:rsidRPr="008E474A">
        <w:rPr>
          <w:rFonts w:eastAsia="Times New Roman"/>
          <w:color w:val="231F20"/>
          <w:sz w:val="24"/>
          <w:szCs w:val="24"/>
        </w:rPr>
        <w:t xml:space="preserve">В </w:t>
      </w:r>
      <w:r w:rsidR="00F31DDC" w:rsidRPr="008E474A">
        <w:rPr>
          <w:rFonts w:eastAsia="Times New Roman"/>
          <w:color w:val="231F20"/>
          <w:sz w:val="24"/>
          <w:szCs w:val="24"/>
        </w:rPr>
        <w:t>соотве</w:t>
      </w:r>
      <w:r w:rsidRPr="008E474A">
        <w:rPr>
          <w:rFonts w:eastAsia="Times New Roman"/>
          <w:color w:val="231F20"/>
          <w:sz w:val="24"/>
          <w:szCs w:val="24"/>
        </w:rPr>
        <w:t xml:space="preserve">тствии с целями реализации ФГОС, </w:t>
      </w:r>
      <w:r w:rsidR="00F31DDC" w:rsidRPr="008E474A">
        <w:rPr>
          <w:rFonts w:eastAsia="Times New Roman"/>
          <w:color w:val="231F20"/>
          <w:sz w:val="24"/>
          <w:szCs w:val="24"/>
        </w:rPr>
        <w:t>а именно достижением учащимися планируемых результатов, становлением и развитием личности обучающегося, методологически основываясь на системно-</w:t>
      </w:r>
      <w:proofErr w:type="spellStart"/>
      <w:r w:rsidR="00F31DDC" w:rsidRPr="008E474A">
        <w:rPr>
          <w:rFonts w:eastAsia="Times New Roman"/>
          <w:color w:val="231F20"/>
          <w:sz w:val="24"/>
          <w:szCs w:val="24"/>
        </w:rPr>
        <w:t>деятельностном</w:t>
      </w:r>
      <w:proofErr w:type="spellEnd"/>
      <w:r w:rsidR="00F31DDC" w:rsidRPr="008E474A">
        <w:rPr>
          <w:rFonts w:eastAsia="Times New Roman"/>
          <w:color w:val="231F20"/>
          <w:sz w:val="24"/>
          <w:szCs w:val="24"/>
        </w:rPr>
        <w:t xml:space="preserve"> подходе, осуществляется планирование результатов освоения обучающимися основной образовательной программы основного общего образования (ООП ООО). Планируемые результаты освоения ООП ООО обеспечивают связь между требованиями ФГОС, образовательным процессом и системой оценки результатов, выступая содержательной основой д</w:t>
      </w:r>
      <w:r w:rsidR="00F010F0">
        <w:rPr>
          <w:rFonts w:eastAsia="Times New Roman"/>
          <w:color w:val="231F20"/>
          <w:sz w:val="24"/>
          <w:szCs w:val="24"/>
        </w:rPr>
        <w:t>ля разработки УМК «Ки</w:t>
      </w:r>
      <w:r w:rsidR="00F31DDC" w:rsidRPr="008E474A">
        <w:rPr>
          <w:rFonts w:eastAsia="Times New Roman"/>
          <w:color w:val="231F20"/>
          <w:sz w:val="24"/>
          <w:szCs w:val="24"/>
        </w:rPr>
        <w:t>тайский язык. Второй иностранный язык».</w:t>
      </w:r>
    </w:p>
    <w:p w:rsidR="00F31DDC" w:rsidRDefault="00F31DDC" w:rsidP="00F31DDC">
      <w:pPr>
        <w:tabs>
          <w:tab w:val="left" w:pos="440"/>
        </w:tabs>
        <w:spacing w:line="252" w:lineRule="auto"/>
        <w:ind w:left="235"/>
        <w:jc w:val="both"/>
        <w:rPr>
          <w:rFonts w:eastAsia="Times New Roman"/>
          <w:color w:val="231F20"/>
          <w:sz w:val="28"/>
          <w:szCs w:val="28"/>
        </w:rPr>
      </w:pPr>
    </w:p>
    <w:p w:rsidR="00D935FA" w:rsidRDefault="00D935FA" w:rsidP="00D935FA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 </w:t>
      </w:r>
      <w:r w:rsidRPr="00D935FA">
        <w:rPr>
          <w:rFonts w:ascii="Gabriola" w:eastAsia="Gabriola" w:hAnsi="Gabriola" w:cs="Gabriola"/>
          <w:color w:val="231F20"/>
          <w:sz w:val="28"/>
          <w:szCs w:val="28"/>
        </w:rPr>
        <w:t>ДОСТИЖЕНИЕ ЛИЧНОСТНЫХ РЕЗУЛЬТАТОВ</w:t>
      </w:r>
    </w:p>
    <w:p w:rsidR="00D935FA" w:rsidRDefault="00D935FA" w:rsidP="00D935FA">
      <w:pPr>
        <w:rPr>
          <w:sz w:val="28"/>
          <w:szCs w:val="28"/>
        </w:rPr>
      </w:pPr>
    </w:p>
    <w:p w:rsidR="00D935FA" w:rsidRPr="000A0470" w:rsidRDefault="00D935FA" w:rsidP="00D935FA">
      <w:pPr>
        <w:rPr>
          <w:rFonts w:eastAsia="Times New Roman"/>
          <w:color w:val="231F20"/>
          <w:sz w:val="24"/>
          <w:szCs w:val="24"/>
        </w:rPr>
      </w:pPr>
      <w:r w:rsidRPr="000A0470">
        <w:rPr>
          <w:rFonts w:eastAsia="Times New Roman"/>
          <w:color w:val="231F20"/>
          <w:sz w:val="24"/>
          <w:szCs w:val="24"/>
        </w:rPr>
        <w:t xml:space="preserve">Личностные результаты освоения программы курса «Китайский язык. 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 </w:t>
      </w:r>
    </w:p>
    <w:p w:rsidR="00D935FA" w:rsidRPr="000A0470" w:rsidRDefault="00D935FA" w:rsidP="00D935FA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0A0470">
        <w:rPr>
          <w:rFonts w:eastAsia="Times New Roman"/>
          <w:color w:val="231F20"/>
          <w:sz w:val="24"/>
          <w:szCs w:val="24"/>
        </w:rPr>
        <w:t>Формирование нравственных чувств и нравственного поведения, развитие морального сознания, толерантности как нормы отношения к другому человеку, языку, культуре и истории является одной из основных задач обучения китайскому языку. В УМК включены темы, посвящённые усвоению правил поведения в различных ситуациях; усвоению основ культуры речевой коммуникации через изучение истории, науки и культуры своего народа и народа КНР.</w:t>
      </w:r>
    </w:p>
    <w:p w:rsidR="00D935FA" w:rsidRPr="000A0470" w:rsidRDefault="00D935FA" w:rsidP="00D935FA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0A0470">
        <w:rPr>
          <w:rFonts w:eastAsia="Times New Roman"/>
          <w:color w:val="231F20"/>
          <w:sz w:val="24"/>
          <w:szCs w:val="24"/>
        </w:rPr>
        <w:t xml:space="preserve">Материалы УМК содержат широкий выбор аутентичных текстов, которые ориентированы на возрастные особенности </w:t>
      </w:r>
      <w:r w:rsidR="00BE3DC9" w:rsidRPr="000A0470">
        <w:rPr>
          <w:rFonts w:eastAsia="Times New Roman"/>
          <w:color w:val="231F20"/>
          <w:sz w:val="24"/>
          <w:szCs w:val="24"/>
        </w:rPr>
        <w:t>и интересы подростков и воспиты</w:t>
      </w:r>
      <w:r w:rsidRPr="000A0470">
        <w:rPr>
          <w:rFonts w:eastAsia="Times New Roman"/>
          <w:color w:val="231F20"/>
          <w:sz w:val="24"/>
          <w:szCs w:val="24"/>
        </w:rPr>
        <w:t>вают готовность и способность обучающихс</w:t>
      </w:r>
      <w:r w:rsidR="00BE3DC9" w:rsidRPr="000A0470">
        <w:rPr>
          <w:rFonts w:eastAsia="Times New Roman"/>
          <w:color w:val="231F20"/>
          <w:sz w:val="24"/>
          <w:szCs w:val="24"/>
        </w:rPr>
        <w:t>я к саморазвитию и самообразова</w:t>
      </w:r>
      <w:r w:rsidRPr="000A0470">
        <w:rPr>
          <w:rFonts w:eastAsia="Times New Roman"/>
          <w:color w:val="231F20"/>
          <w:sz w:val="24"/>
          <w:szCs w:val="24"/>
        </w:rPr>
        <w:t>нию на основе мотивации к обучению и познанию. Методически продуманные стимулы к познавательной мотивации учащихся готовят их к осознанному выбору и построению дальнейшей индивидуальной траектории образования и выбора профессии.</w:t>
      </w:r>
    </w:p>
    <w:p w:rsidR="005B6DDE" w:rsidRPr="000A0470" w:rsidRDefault="00BE3DC9" w:rsidP="005B6DDE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0A0470">
        <w:rPr>
          <w:rFonts w:eastAsia="Times New Roman"/>
          <w:color w:val="231F20"/>
          <w:sz w:val="24"/>
          <w:szCs w:val="24"/>
        </w:rPr>
        <w:t xml:space="preserve">Результатом </w:t>
      </w:r>
      <w:proofErr w:type="gramStart"/>
      <w:r w:rsidRPr="000A0470">
        <w:rPr>
          <w:rFonts w:eastAsia="Times New Roman"/>
          <w:color w:val="231F20"/>
          <w:sz w:val="24"/>
          <w:szCs w:val="24"/>
        </w:rPr>
        <w:t>личностного развития</w:t>
      </w:r>
      <w:proofErr w:type="gramEnd"/>
      <w:r w:rsidRPr="000A0470">
        <w:rPr>
          <w:rFonts w:eastAsia="Times New Roman"/>
          <w:color w:val="231F20"/>
          <w:sz w:val="24"/>
          <w:szCs w:val="24"/>
        </w:rPr>
        <w:t xml:space="preserve"> учащегося должно стать сформированное ответственное отношение к учению. Содержание курса «Китайский язык. Второй иностранный язык» направлено на формирование у школьника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 w:rsidR="005B6DDE" w:rsidRPr="000A0470">
        <w:rPr>
          <w:rFonts w:eastAsia="Times New Roman"/>
          <w:color w:val="231F20"/>
          <w:sz w:val="24"/>
          <w:szCs w:val="24"/>
        </w:rPr>
        <w:t xml:space="preserve"> Задачей УМК является развитие эстетического сознания через освоение художественного наследия народов Китая и России, творческую деятельность эстетического характера, формирование способностей понимать художественные произведения, отражающие разные этнокультурные традиции.</w:t>
      </w:r>
    </w:p>
    <w:p w:rsidR="00BE3DC9" w:rsidRPr="00BE3DC9" w:rsidRDefault="00BE3DC9" w:rsidP="00BE3DC9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7C7526" w:rsidRDefault="007C7526" w:rsidP="007C7526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</w:t>
      </w:r>
      <w:r w:rsidRPr="007C7526">
        <w:rPr>
          <w:rFonts w:ascii="Gabriola" w:eastAsia="Gabriola" w:hAnsi="Gabriola" w:cs="Gabriola"/>
          <w:color w:val="231F20"/>
          <w:sz w:val="28"/>
          <w:szCs w:val="28"/>
        </w:rPr>
        <w:t>ДОСТИЖЕНИЕ МЕТАПРЕДМЕТНЫХ РЕЗУЛЬТАТОВ</w:t>
      </w:r>
    </w:p>
    <w:p w:rsidR="007C7526" w:rsidRDefault="007C7526" w:rsidP="007C7526">
      <w:pPr>
        <w:rPr>
          <w:rFonts w:ascii="Gabriola" w:eastAsia="Gabriola" w:hAnsi="Gabriola" w:cs="Gabriola"/>
          <w:color w:val="231F20"/>
          <w:sz w:val="28"/>
          <w:szCs w:val="28"/>
        </w:rPr>
      </w:pPr>
    </w:p>
    <w:p w:rsidR="000F680F" w:rsidRPr="000A0470" w:rsidRDefault="0056552E" w:rsidP="000A0470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proofErr w:type="spellStart"/>
      <w:r w:rsidRPr="000A0470">
        <w:rPr>
          <w:rFonts w:eastAsia="Times New Roman"/>
          <w:color w:val="231F20"/>
          <w:sz w:val="24"/>
          <w:szCs w:val="24"/>
        </w:rPr>
        <w:t>Метапредметные</w:t>
      </w:r>
      <w:proofErr w:type="spellEnd"/>
      <w:r w:rsidRPr="000A0470">
        <w:rPr>
          <w:rFonts w:eastAsia="Times New Roman"/>
          <w:color w:val="231F20"/>
          <w:sz w:val="24"/>
          <w:szCs w:val="24"/>
        </w:rPr>
        <w:t xml:space="preserve"> результаты подразумевают освоение обучающимися </w:t>
      </w:r>
      <w:proofErr w:type="spellStart"/>
      <w:r w:rsidRPr="000A0470">
        <w:rPr>
          <w:rFonts w:eastAsia="Times New Roman"/>
          <w:color w:val="231F20"/>
          <w:sz w:val="24"/>
          <w:szCs w:val="24"/>
        </w:rPr>
        <w:t>межпредметных</w:t>
      </w:r>
      <w:proofErr w:type="spellEnd"/>
      <w:r w:rsidRPr="000A0470">
        <w:rPr>
          <w:rFonts w:eastAsia="Times New Roman"/>
          <w:color w:val="231F20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коммуникативных).</w:t>
      </w:r>
      <w:r w:rsidR="006C13AA" w:rsidRPr="000A0470">
        <w:rPr>
          <w:rFonts w:eastAsia="Times New Roman"/>
          <w:color w:val="231F20"/>
          <w:sz w:val="24"/>
          <w:szCs w:val="24"/>
        </w:rPr>
        <w:t xml:space="preserve"> Для освоения </w:t>
      </w:r>
      <w:proofErr w:type="spellStart"/>
      <w:r w:rsidR="006C13AA" w:rsidRPr="000A0470">
        <w:rPr>
          <w:rFonts w:eastAsia="Times New Roman"/>
          <w:b/>
          <w:bCs/>
          <w:color w:val="231F20"/>
          <w:sz w:val="24"/>
          <w:szCs w:val="24"/>
        </w:rPr>
        <w:t>межпредметных</w:t>
      </w:r>
      <w:proofErr w:type="spellEnd"/>
      <w:r w:rsidR="006C13AA" w:rsidRPr="000A0470">
        <w:rPr>
          <w:rFonts w:eastAsia="Times New Roman"/>
          <w:b/>
          <w:bCs/>
          <w:color w:val="231F20"/>
          <w:sz w:val="24"/>
          <w:szCs w:val="24"/>
        </w:rPr>
        <w:t xml:space="preserve"> понятий</w:t>
      </w:r>
      <w:r w:rsidR="006C13AA" w:rsidRPr="000A0470">
        <w:rPr>
          <w:rFonts w:eastAsia="Times New Roman"/>
          <w:color w:val="231F20"/>
          <w:sz w:val="24"/>
          <w:szCs w:val="24"/>
        </w:rPr>
        <w:t xml:space="preserve"> обучающиеся овладевают основами читательской компетенции, приобретают навыки работы с информацией, участвуют в проектной деятельности. Владение основами читательской компетенции подразумевает овладение чтением на китайском языке как средством осуществления своих дальнейших планов. В ходе </w:t>
      </w:r>
      <w:proofErr w:type="gramStart"/>
      <w:r w:rsidR="006C13AA" w:rsidRPr="000A0470">
        <w:rPr>
          <w:rFonts w:eastAsia="Times New Roman"/>
          <w:color w:val="231F20"/>
          <w:sz w:val="24"/>
          <w:szCs w:val="24"/>
        </w:rPr>
        <w:t>учёбы</w:t>
      </w:r>
      <w:proofErr w:type="gramEnd"/>
      <w:r w:rsidR="006C13AA" w:rsidRPr="000A0470">
        <w:rPr>
          <w:rFonts w:eastAsia="Times New Roman"/>
          <w:color w:val="231F20"/>
          <w:sz w:val="24"/>
          <w:szCs w:val="24"/>
        </w:rPr>
        <w:t xml:space="preserve"> обучающиеся совершенствуют приобретённые ранее навыки работы с информацией и расширяют их. Они учатся работать с разными видами текстов, учатся преобразовывать</w:t>
      </w:r>
      <w:r w:rsidR="009324C3" w:rsidRPr="000A0470">
        <w:rPr>
          <w:rFonts w:eastAsia="Times New Roman"/>
          <w:color w:val="231F20"/>
          <w:sz w:val="24"/>
          <w:szCs w:val="24"/>
        </w:rPr>
        <w:t xml:space="preserve"> и интерпретировать содержащуюся в них информацию, в том числе выполняют упражнения УМК на систематизацию, сопоставление, анализ и интерпретацию информации, выделение главной и избыточной информации.</w:t>
      </w:r>
      <w:r w:rsidR="000F680F" w:rsidRPr="000A0470">
        <w:rPr>
          <w:rFonts w:eastAsia="Times New Roman"/>
          <w:color w:val="231F20"/>
          <w:sz w:val="24"/>
          <w:szCs w:val="24"/>
        </w:rPr>
        <w:t xml:space="preserve"> В учебном плане курса предусмотрено время для развития мотивации школьника к овладению культурой активного использования словарей и </w:t>
      </w:r>
      <w:proofErr w:type="spellStart"/>
      <w:proofErr w:type="gramStart"/>
      <w:r w:rsidR="000F680F" w:rsidRPr="000A0470">
        <w:rPr>
          <w:rFonts w:eastAsia="Times New Roman"/>
          <w:color w:val="231F20"/>
          <w:sz w:val="24"/>
          <w:szCs w:val="24"/>
        </w:rPr>
        <w:t>дру-гих</w:t>
      </w:r>
      <w:proofErr w:type="spellEnd"/>
      <w:proofErr w:type="gramEnd"/>
      <w:r w:rsidR="000F680F" w:rsidRPr="000A0470">
        <w:rPr>
          <w:rFonts w:eastAsia="Times New Roman"/>
          <w:color w:val="231F20"/>
          <w:sz w:val="24"/>
          <w:szCs w:val="24"/>
        </w:rPr>
        <w:t xml:space="preserve"> поисковых систем. С помощью двуязычных, компьютерных и онлайн словарей китайского языка учащийся определяет необходимые базовые иероглифы (ключи) и осуществляет поиск необходимого иероглифа.</w:t>
      </w:r>
    </w:p>
    <w:p w:rsidR="000F680F" w:rsidRPr="000A0470" w:rsidRDefault="000F680F" w:rsidP="000F680F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9324C3" w:rsidRPr="000A0470" w:rsidRDefault="005F53BD" w:rsidP="00FA71E1">
      <w:pPr>
        <w:spacing w:line="253" w:lineRule="auto"/>
        <w:jc w:val="both"/>
        <w:rPr>
          <w:sz w:val="24"/>
          <w:szCs w:val="24"/>
        </w:rPr>
      </w:pPr>
      <w:r w:rsidRPr="000A0470">
        <w:rPr>
          <w:rFonts w:eastAsia="Times New Roman"/>
          <w:color w:val="231F20"/>
          <w:sz w:val="24"/>
          <w:szCs w:val="24"/>
        </w:rPr>
        <w:t>Рабочая тетрадь, входящая в УМК, включает тесты для самопроверки, которые ученики должны выполнять перед проведением контрольных работ по итогам каждой четверти, что в целом способствует формированию умения понимать причины успеха/неуспеха учебной деятельности.</w:t>
      </w:r>
    </w:p>
    <w:p w:rsidR="006C13AA" w:rsidRPr="000A0470" w:rsidRDefault="006C13AA" w:rsidP="006C13AA">
      <w:pPr>
        <w:spacing w:line="7" w:lineRule="exact"/>
        <w:rPr>
          <w:sz w:val="24"/>
          <w:szCs w:val="24"/>
        </w:rPr>
      </w:pPr>
    </w:p>
    <w:p w:rsidR="005B10B1" w:rsidRPr="000A0470" w:rsidRDefault="003047D3" w:rsidP="005B10B1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0A0470">
        <w:rPr>
          <w:rFonts w:eastAsia="Times New Roman"/>
          <w:b/>
          <w:bCs/>
          <w:color w:val="231F20"/>
          <w:sz w:val="24"/>
          <w:szCs w:val="24"/>
        </w:rPr>
        <w:t xml:space="preserve">Познавательные УУД </w:t>
      </w:r>
      <w:r w:rsidRPr="000A0470">
        <w:rPr>
          <w:rFonts w:eastAsia="Times New Roman"/>
          <w:color w:val="231F20"/>
          <w:sz w:val="24"/>
          <w:szCs w:val="24"/>
        </w:rPr>
        <w:t>формируются заданиями на овладение языковыми</w:t>
      </w:r>
      <w:r w:rsidRPr="000A0470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0A0470">
        <w:rPr>
          <w:rFonts w:eastAsia="Times New Roman"/>
          <w:color w:val="231F20"/>
          <w:sz w:val="24"/>
          <w:szCs w:val="24"/>
        </w:rPr>
        <w:t>знаниями и навыками оперирования языковыми средствами в соответствии с содержанием учебного предмета «Китайский язык (второй иностранный язык)». Принцип опоры на родной язык, сопоставление по мере необходимости китайского и русского языков при объяснении лингвистических явлений соответствует уровню языкового развития учащихся 5—9 классов.</w:t>
      </w:r>
      <w:r w:rsidR="005B10B1" w:rsidRPr="000A0470">
        <w:rPr>
          <w:rFonts w:eastAsia="Times New Roman"/>
          <w:color w:val="231F20"/>
          <w:sz w:val="24"/>
          <w:szCs w:val="24"/>
        </w:rPr>
        <w:t xml:space="preserve"> Учащиеся, используя УМК по китайскому языку, осваивают работу с лингвистической информацией, представленной в разных формах (например, цветовыми и шрифтовыми выделениями в тексте, условными знаками, схемами, дифференцированными по степени сложности таблицами), постепенно овладевают различными алгоритмами решения учебных и практических задач.</w:t>
      </w:r>
    </w:p>
    <w:p w:rsidR="00F85D09" w:rsidRPr="0041122F" w:rsidRDefault="00F85D09" w:rsidP="00F85D09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Материалы УМК обеспечивают последовательное формирование </w:t>
      </w:r>
      <w:r w:rsidR="00E31608" w:rsidRPr="0041122F">
        <w:rPr>
          <w:rFonts w:eastAsia="Times New Roman"/>
          <w:b/>
          <w:bCs/>
          <w:color w:val="231F20"/>
          <w:sz w:val="24"/>
          <w:szCs w:val="24"/>
        </w:rPr>
        <w:t>комму</w:t>
      </w:r>
      <w:r w:rsidRPr="0041122F">
        <w:rPr>
          <w:rFonts w:eastAsia="Times New Roman"/>
          <w:b/>
          <w:bCs/>
          <w:color w:val="231F20"/>
          <w:sz w:val="24"/>
          <w:szCs w:val="24"/>
        </w:rPr>
        <w:t>никативных УУД</w:t>
      </w:r>
      <w:r w:rsidRPr="0041122F">
        <w:rPr>
          <w:rFonts w:eastAsia="Times New Roman"/>
          <w:color w:val="231F20"/>
          <w:sz w:val="24"/>
          <w:szCs w:val="24"/>
        </w:rPr>
        <w:t>. В силу особенностей иностранного языка как школьного</w:t>
      </w:r>
      <w:r w:rsidRPr="0041122F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41122F">
        <w:rPr>
          <w:rFonts w:eastAsia="Times New Roman"/>
          <w:color w:val="231F20"/>
          <w:sz w:val="24"/>
          <w:szCs w:val="24"/>
        </w:rPr>
        <w:t>предмета, большая часть заданий направл</w:t>
      </w:r>
      <w:r w:rsidR="00E31608" w:rsidRPr="0041122F">
        <w:rPr>
          <w:rFonts w:eastAsia="Times New Roman"/>
          <w:color w:val="231F20"/>
          <w:sz w:val="24"/>
          <w:szCs w:val="24"/>
        </w:rPr>
        <w:t>ена на развитие готовности слу</w:t>
      </w:r>
      <w:r w:rsidRPr="0041122F">
        <w:rPr>
          <w:rFonts w:eastAsia="Times New Roman"/>
          <w:color w:val="231F20"/>
          <w:sz w:val="24"/>
          <w:szCs w:val="24"/>
        </w:rPr>
        <w:t>шать собеседника или звучащий в аудиоз</w:t>
      </w:r>
      <w:r w:rsidR="00E31608" w:rsidRPr="0041122F">
        <w:rPr>
          <w:rFonts w:eastAsia="Times New Roman"/>
          <w:color w:val="231F20"/>
          <w:sz w:val="24"/>
          <w:szCs w:val="24"/>
        </w:rPr>
        <w:t>аписи текст, воспринимать и оце</w:t>
      </w:r>
      <w:r w:rsidRPr="0041122F">
        <w:rPr>
          <w:rFonts w:eastAsia="Times New Roman"/>
          <w:color w:val="231F20"/>
          <w:sz w:val="24"/>
          <w:szCs w:val="24"/>
        </w:rPr>
        <w:t>нивать прослушанное, реагировать на ре</w:t>
      </w:r>
      <w:r w:rsidR="00E31608" w:rsidRPr="0041122F">
        <w:rPr>
          <w:rFonts w:eastAsia="Times New Roman"/>
          <w:color w:val="231F20"/>
          <w:sz w:val="24"/>
          <w:szCs w:val="24"/>
        </w:rPr>
        <w:t>чь собеседника или на прослушан</w:t>
      </w:r>
      <w:r w:rsidRPr="0041122F">
        <w:rPr>
          <w:rFonts w:eastAsia="Times New Roman"/>
          <w:color w:val="231F20"/>
          <w:sz w:val="24"/>
          <w:szCs w:val="24"/>
        </w:rPr>
        <w:t xml:space="preserve">ную информацию вербально и 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невербально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, корректно и аргументированно отстаивать свою точку зрения, умения </w:t>
      </w:r>
      <w:r w:rsidR="00E31608" w:rsidRPr="0041122F">
        <w:rPr>
          <w:rFonts w:eastAsia="Times New Roman"/>
          <w:color w:val="231F20"/>
          <w:sz w:val="24"/>
          <w:szCs w:val="24"/>
        </w:rPr>
        <w:t>в дискуссии выдвигать контраргу</w:t>
      </w:r>
      <w:r w:rsidRPr="0041122F">
        <w:rPr>
          <w:rFonts w:eastAsia="Times New Roman"/>
          <w:color w:val="231F20"/>
          <w:sz w:val="24"/>
          <w:szCs w:val="24"/>
        </w:rPr>
        <w:t>менты, перефразировать свою мысль (владение механизмом эквивалентных замен).</w:t>
      </w:r>
    </w:p>
    <w:p w:rsidR="00AF2E6D" w:rsidRDefault="00AF2E6D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41122F" w:rsidRDefault="00AF2E6D" w:rsidP="00F85D09">
      <w:pPr>
        <w:spacing w:line="253" w:lineRule="auto"/>
        <w:ind w:firstLine="227"/>
        <w:jc w:val="both"/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</w:t>
      </w:r>
    </w:p>
    <w:p w:rsidR="0041122F" w:rsidRDefault="0041122F" w:rsidP="00F85D09">
      <w:pPr>
        <w:spacing w:line="253" w:lineRule="auto"/>
        <w:ind w:firstLine="227"/>
        <w:jc w:val="both"/>
        <w:rPr>
          <w:rFonts w:ascii="Gabriola" w:eastAsia="Gabriola" w:hAnsi="Gabriola" w:cs="Gabriola"/>
          <w:color w:val="231F20"/>
          <w:sz w:val="28"/>
          <w:szCs w:val="28"/>
        </w:rPr>
      </w:pPr>
    </w:p>
    <w:p w:rsidR="0041122F" w:rsidRDefault="0041122F" w:rsidP="00F85D09">
      <w:pPr>
        <w:spacing w:line="253" w:lineRule="auto"/>
        <w:ind w:firstLine="227"/>
        <w:jc w:val="both"/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    </w:t>
      </w:r>
    </w:p>
    <w:p w:rsidR="00AF2E6D" w:rsidRPr="00AF2E6D" w:rsidRDefault="0041122F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lastRenderedPageBreak/>
        <w:t xml:space="preserve">                                                                                </w:t>
      </w:r>
      <w:r w:rsidR="00AF2E6D" w:rsidRPr="00AF2E6D">
        <w:rPr>
          <w:rFonts w:ascii="Gabriola" w:eastAsia="Gabriola" w:hAnsi="Gabriola" w:cs="Gabriola"/>
          <w:color w:val="231F20"/>
          <w:sz w:val="28"/>
          <w:szCs w:val="28"/>
        </w:rPr>
        <w:t>ДОСТИЖЕНИЕ ПРЕДМЕТНЫХ РЕЗУЛЬТАТОВ</w:t>
      </w:r>
    </w:p>
    <w:p w:rsidR="00F85D09" w:rsidRDefault="00F85D09" w:rsidP="005B10B1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890781" w:rsidRPr="0041122F" w:rsidRDefault="00890781" w:rsidP="00890781">
      <w:pPr>
        <w:spacing w:line="183" w:lineRule="auto"/>
        <w:ind w:right="3360" w:firstLine="1"/>
        <w:rPr>
          <w:rFonts w:eastAsia="Times New Roman"/>
          <w:b/>
          <w:bCs/>
          <w:i/>
          <w:color w:val="231F20"/>
          <w:sz w:val="24"/>
          <w:szCs w:val="24"/>
        </w:rPr>
      </w:pPr>
      <w:r w:rsidRPr="0041122F">
        <w:rPr>
          <w:rFonts w:eastAsia="Times New Roman"/>
          <w:b/>
          <w:bCs/>
          <w:i/>
          <w:color w:val="231F20"/>
          <w:sz w:val="24"/>
          <w:szCs w:val="24"/>
        </w:rPr>
        <w:t>Коммуникативные умения</w:t>
      </w:r>
    </w:p>
    <w:p w:rsidR="00890781" w:rsidRPr="0041122F" w:rsidRDefault="00890781" w:rsidP="00890781">
      <w:pPr>
        <w:spacing w:line="247" w:lineRule="auto"/>
        <w:ind w:firstLine="227"/>
        <w:jc w:val="both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Коммуникативные умения подразумевают овладение четырьмя видами речевой деятельности: говорением (диалогическая и монологическая речь), 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аудированием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>, чтением и письмом.</w:t>
      </w:r>
    </w:p>
    <w:p w:rsidR="00890781" w:rsidRPr="0041122F" w:rsidRDefault="00890781" w:rsidP="00890781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color w:val="231F20"/>
          <w:sz w:val="24"/>
          <w:szCs w:val="24"/>
        </w:rPr>
        <w:t>Говорение. Диалогическая речь</w:t>
      </w:r>
    </w:p>
    <w:p w:rsidR="00890781" w:rsidRPr="0041122F" w:rsidRDefault="00D20570" w:rsidP="00D20570">
      <w:pPr>
        <w:rPr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    </w:t>
      </w:r>
      <w:r w:rsidR="00890781" w:rsidRPr="0041122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890781" w:rsidRPr="0041122F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</w:t>
      </w:r>
      <w:r w:rsidR="008E042E" w:rsidRPr="0041122F">
        <w:rPr>
          <w:rFonts w:eastAsia="Times New Roman"/>
          <w:color w:val="231F20"/>
          <w:sz w:val="24"/>
          <w:szCs w:val="24"/>
        </w:rPr>
        <w:t>В</w:t>
      </w:r>
      <w:r w:rsidRPr="0041122F">
        <w:rPr>
          <w:rFonts w:eastAsia="Times New Roman"/>
          <w:color w:val="231F20"/>
          <w:sz w:val="24"/>
          <w:szCs w:val="24"/>
        </w:rPr>
        <w:t>ести диалог (диалог этикетного характера, диалог-расспрос, диалог — побуждение к действию, диалог — обмен мнениями; комбинированный диалог) в стандартных ситуациях неофици</w:t>
      </w:r>
      <w:r w:rsidR="00D93DF6" w:rsidRPr="0041122F">
        <w:rPr>
          <w:rFonts w:eastAsia="Times New Roman"/>
          <w:color w:val="231F20"/>
          <w:sz w:val="24"/>
          <w:szCs w:val="24"/>
        </w:rPr>
        <w:t>ального общения в рамках освоен</w:t>
      </w:r>
      <w:r w:rsidRPr="0041122F">
        <w:rPr>
          <w:rFonts w:eastAsia="Times New Roman"/>
          <w:color w:val="231F20"/>
          <w:sz w:val="24"/>
          <w:szCs w:val="24"/>
        </w:rPr>
        <w:t>ной тематики, соблюдая нормы реч</w:t>
      </w:r>
      <w:r w:rsidR="008E042E" w:rsidRPr="0041122F">
        <w:rPr>
          <w:rFonts w:eastAsia="Times New Roman"/>
          <w:color w:val="231F20"/>
          <w:sz w:val="24"/>
          <w:szCs w:val="24"/>
        </w:rPr>
        <w:t>евого этикета, принятые в Китае;</w:t>
      </w:r>
      <w:r w:rsidRPr="0041122F">
        <w:rPr>
          <w:rFonts w:eastAsia="Times New Roman"/>
          <w:color w:val="231F20"/>
          <w:sz w:val="24"/>
          <w:szCs w:val="24"/>
        </w:rPr>
        <w:t xml:space="preserve"> </w:t>
      </w:r>
    </w:p>
    <w:p w:rsidR="00890781" w:rsidRPr="0041122F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Строить связное монологическое высказы</w:t>
      </w:r>
      <w:r w:rsidR="00D93DF6" w:rsidRPr="0041122F">
        <w:rPr>
          <w:rFonts w:eastAsia="Times New Roman"/>
          <w:color w:val="231F20"/>
          <w:sz w:val="24"/>
          <w:szCs w:val="24"/>
        </w:rPr>
        <w:t>вание с опорой на зрительную на</w:t>
      </w:r>
      <w:r w:rsidRPr="0041122F">
        <w:rPr>
          <w:rFonts w:eastAsia="Times New Roman"/>
          <w:color w:val="231F20"/>
          <w:sz w:val="24"/>
          <w:szCs w:val="24"/>
        </w:rPr>
        <w:t>глядность и/или вербальные опоры (ключе</w:t>
      </w:r>
      <w:r w:rsidR="00D93DF6" w:rsidRPr="0041122F">
        <w:rPr>
          <w:rFonts w:eastAsia="Times New Roman"/>
          <w:color w:val="231F20"/>
          <w:sz w:val="24"/>
          <w:szCs w:val="24"/>
        </w:rPr>
        <w:t>вые слова, план, вопросы) в рам</w:t>
      </w:r>
      <w:r w:rsidRPr="0041122F">
        <w:rPr>
          <w:rFonts w:eastAsia="Times New Roman"/>
          <w:color w:val="231F20"/>
          <w:sz w:val="24"/>
          <w:szCs w:val="24"/>
        </w:rPr>
        <w:t>ках освоенной тематики;</w:t>
      </w:r>
    </w:p>
    <w:p w:rsidR="008E042E" w:rsidRPr="0041122F" w:rsidRDefault="008E042E" w:rsidP="008E042E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83AC6" w:rsidRPr="0041122F" w:rsidRDefault="006A7250" w:rsidP="00183AC6">
      <w:pPr>
        <w:tabs>
          <w:tab w:val="left" w:pos="240"/>
        </w:tabs>
        <w:spacing w:line="242" w:lineRule="auto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 </w:t>
      </w:r>
      <w:r w:rsidR="00183AC6" w:rsidRPr="0041122F">
        <w:rPr>
          <w:rFonts w:eastAsia="Times New Roman"/>
          <w:color w:val="231F20"/>
          <w:sz w:val="24"/>
          <w:szCs w:val="24"/>
        </w:rPr>
        <w:t>Давать краткую характеристику реальных людей и вымышленных персонажей;</w:t>
      </w:r>
    </w:p>
    <w:p w:rsidR="006A7250" w:rsidRPr="0041122F" w:rsidRDefault="006A7250" w:rsidP="006A7250">
      <w:pPr>
        <w:tabs>
          <w:tab w:val="left" w:pos="240"/>
        </w:tabs>
        <w:spacing w:line="244" w:lineRule="auto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  Передавать основное содержание прочитанного текста с опорой или без опоры на текст, ключевые слова/план/вопросы;</w:t>
      </w:r>
    </w:p>
    <w:p w:rsidR="006A7250" w:rsidRPr="0041122F" w:rsidRDefault="006A7250" w:rsidP="006A7250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Описывать рисунок/фото с опорой или без опоры на ключевые слова/план/ вопросы, делать сообщения на заданную тему на основе прочитанного.</w:t>
      </w:r>
    </w:p>
    <w:p w:rsidR="006A7250" w:rsidRPr="0041122F" w:rsidRDefault="006A7250" w:rsidP="006A7250">
      <w:pPr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6A7250" w:rsidRPr="0041122F" w:rsidRDefault="006A7250" w:rsidP="006A7250">
      <w:pPr>
        <w:spacing w:line="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41122F" w:rsidRDefault="00121FBD" w:rsidP="006A7250">
      <w:pPr>
        <w:tabs>
          <w:tab w:val="left" w:pos="240"/>
        </w:tabs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    </w:t>
      </w:r>
      <w:r w:rsidR="006A7250" w:rsidRPr="0041122F">
        <w:rPr>
          <w:rFonts w:eastAsia="Times New Roman"/>
          <w:i/>
          <w:iCs/>
          <w:color w:val="231F20"/>
          <w:sz w:val="24"/>
          <w:szCs w:val="24"/>
        </w:rPr>
        <w:t>комментировать факты из прочитанного/прослушанного текста;</w:t>
      </w:r>
    </w:p>
    <w:p w:rsidR="006A7250" w:rsidRPr="0041122F" w:rsidRDefault="006A7250" w:rsidP="006A7250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41122F" w:rsidRDefault="006A7250" w:rsidP="006A7250">
      <w:pPr>
        <w:tabs>
          <w:tab w:val="left" w:pos="240"/>
        </w:tabs>
        <w:spacing w:line="241" w:lineRule="auto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="00121FBD" w:rsidRPr="0041122F">
        <w:rPr>
          <w:rFonts w:eastAsia="Times New Roman"/>
          <w:i/>
          <w:iCs/>
          <w:color w:val="231F20"/>
          <w:sz w:val="24"/>
          <w:szCs w:val="24"/>
        </w:rPr>
        <w:t xml:space="preserve">   </w:t>
      </w: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выражать и аргументировать своё </w:t>
      </w:r>
      <w:r w:rsidR="00121FBD" w:rsidRPr="0041122F">
        <w:rPr>
          <w:rFonts w:eastAsia="Times New Roman"/>
          <w:i/>
          <w:iCs/>
          <w:color w:val="231F20"/>
          <w:sz w:val="24"/>
          <w:szCs w:val="24"/>
        </w:rPr>
        <w:t>отношение к прочитанному/прослу</w:t>
      </w:r>
      <w:r w:rsidRPr="0041122F">
        <w:rPr>
          <w:rFonts w:eastAsia="Times New Roman"/>
          <w:i/>
          <w:iCs/>
          <w:color w:val="231F20"/>
          <w:sz w:val="24"/>
          <w:szCs w:val="24"/>
        </w:rPr>
        <w:t>шанному;</w:t>
      </w:r>
    </w:p>
    <w:p w:rsidR="006A7250" w:rsidRPr="0041122F" w:rsidRDefault="006A7250" w:rsidP="006A7250">
      <w:pPr>
        <w:spacing w:line="24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41122F" w:rsidRDefault="006A7250" w:rsidP="006A7250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7250" w:rsidRPr="0041122F" w:rsidRDefault="006A7250" w:rsidP="006A7250">
      <w:pPr>
        <w:spacing w:line="7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41122F" w:rsidRDefault="006A7250" w:rsidP="00121FBD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кратко излагать результаты выполненной проектной работы.</w:t>
      </w:r>
    </w:p>
    <w:p w:rsidR="00B70AB8" w:rsidRPr="0041122F" w:rsidRDefault="00B70AB8" w:rsidP="00B70AB8">
      <w:pPr>
        <w:rPr>
          <w:sz w:val="24"/>
          <w:szCs w:val="24"/>
        </w:rPr>
      </w:pPr>
      <w:proofErr w:type="spellStart"/>
      <w:r w:rsidRPr="0041122F">
        <w:rPr>
          <w:rFonts w:ascii="Gabriola" w:eastAsia="Gabriola" w:hAnsi="Gabriola" w:cs="Gabriola"/>
          <w:color w:val="231F20"/>
          <w:sz w:val="24"/>
          <w:szCs w:val="24"/>
        </w:rPr>
        <w:t>Аудирование</w:t>
      </w:r>
      <w:proofErr w:type="spellEnd"/>
    </w:p>
    <w:p w:rsidR="00B70AB8" w:rsidRPr="0041122F" w:rsidRDefault="00B70AB8" w:rsidP="00B70AB8">
      <w:pPr>
        <w:spacing w:line="63" w:lineRule="exact"/>
        <w:rPr>
          <w:sz w:val="24"/>
          <w:szCs w:val="24"/>
        </w:rPr>
      </w:pPr>
    </w:p>
    <w:p w:rsidR="00B70AB8" w:rsidRPr="0041122F" w:rsidRDefault="00D20570" w:rsidP="00D20570">
      <w:pPr>
        <w:rPr>
          <w:rFonts w:eastAsia="Times New Roman"/>
          <w:b/>
          <w:bCs/>
          <w:color w:val="231F20"/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     </w:t>
      </w:r>
      <w:r w:rsidR="00B70AB8" w:rsidRPr="0041122F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научится: </w:t>
      </w:r>
    </w:p>
    <w:p w:rsidR="00B70AB8" w:rsidRPr="0041122F" w:rsidRDefault="00B70AB8" w:rsidP="00B70AB8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Воспринимать на слух и понимать отдельные слова, словосочетания и фразы, несложные аутентичные тексты;</w:t>
      </w:r>
    </w:p>
    <w:p w:rsidR="00852FDE" w:rsidRPr="0041122F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Воспринимать на слух и понимать нужную/интересующую/запрашиваемую информацию в несложных аутентичных текстах, содержащих изученную лексику;</w:t>
      </w:r>
    </w:p>
    <w:p w:rsidR="00852FDE" w:rsidRPr="0041122F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sz w:val="24"/>
          <w:szCs w:val="24"/>
        </w:rPr>
        <w:t xml:space="preserve">  </w:t>
      </w:r>
      <w:r w:rsidRPr="0041122F">
        <w:rPr>
          <w:rFonts w:eastAsia="Times New Roman"/>
          <w:color w:val="231F20"/>
          <w:sz w:val="24"/>
          <w:szCs w:val="24"/>
        </w:rPr>
        <w:t>Выделять основную тему в воспринимаемом на слух тексте.</w:t>
      </w:r>
    </w:p>
    <w:p w:rsidR="000475BE" w:rsidRPr="0041122F" w:rsidRDefault="00D20570" w:rsidP="00D20570">
      <w:pPr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 </w:t>
      </w:r>
      <w:r w:rsidR="000475BE"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0475BE" w:rsidRPr="0041122F" w:rsidRDefault="000475BE" w:rsidP="000475BE">
      <w:pPr>
        <w:spacing w:line="10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41122F" w:rsidRDefault="000475BE" w:rsidP="000475BE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комментировать факты из прочитанного/прослушанного текста;</w:t>
      </w:r>
    </w:p>
    <w:p w:rsidR="000475BE" w:rsidRPr="0041122F" w:rsidRDefault="000475BE" w:rsidP="000475BE">
      <w:pPr>
        <w:spacing w:line="2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41122F" w:rsidRDefault="000475BE" w:rsidP="000475BE">
      <w:pPr>
        <w:tabs>
          <w:tab w:val="left" w:pos="240"/>
        </w:tabs>
        <w:spacing w:line="251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воспринимать на слух и понимать отдельные слова, словосочетания и фразы, несложные аутентичные тексты, содержащие некоторое количество неизученных языковых явлений;</w:t>
      </w:r>
    </w:p>
    <w:p w:rsidR="000475BE" w:rsidRPr="0041122F" w:rsidRDefault="000475BE" w:rsidP="000475BE">
      <w:pPr>
        <w:spacing w:line="1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41122F" w:rsidRDefault="000475BE" w:rsidP="000475BE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475BE" w:rsidRPr="0041122F" w:rsidRDefault="000475BE" w:rsidP="000475BE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color w:val="231F20"/>
          <w:sz w:val="24"/>
          <w:szCs w:val="24"/>
        </w:rPr>
        <w:lastRenderedPageBreak/>
        <w:t>Чтение</w:t>
      </w:r>
    </w:p>
    <w:p w:rsidR="000475BE" w:rsidRPr="0041122F" w:rsidRDefault="000475BE" w:rsidP="000475BE">
      <w:pPr>
        <w:spacing w:line="67" w:lineRule="exact"/>
        <w:rPr>
          <w:sz w:val="24"/>
          <w:szCs w:val="24"/>
        </w:rPr>
      </w:pPr>
    </w:p>
    <w:p w:rsidR="000475BE" w:rsidRPr="0041122F" w:rsidRDefault="000475BE" w:rsidP="000475BE">
      <w:pPr>
        <w:ind w:left="240"/>
        <w:rPr>
          <w:sz w:val="24"/>
          <w:szCs w:val="24"/>
        </w:rPr>
      </w:pPr>
      <w:r w:rsidRPr="0041122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0475BE" w:rsidRPr="0041122F" w:rsidRDefault="000475BE" w:rsidP="000475BE">
      <w:pPr>
        <w:spacing w:line="16" w:lineRule="exact"/>
        <w:rPr>
          <w:sz w:val="24"/>
          <w:szCs w:val="24"/>
        </w:rPr>
      </w:pPr>
    </w:p>
    <w:p w:rsidR="000475BE" w:rsidRPr="0041122F" w:rsidRDefault="000475BE" w:rsidP="000475BE">
      <w:pPr>
        <w:tabs>
          <w:tab w:val="left" w:pos="220"/>
        </w:tabs>
        <w:spacing w:line="248" w:lineRule="auto"/>
        <w:ind w:left="240" w:hanging="139"/>
        <w:jc w:val="both"/>
        <w:rPr>
          <w:sz w:val="24"/>
          <w:szCs w:val="24"/>
        </w:rPr>
      </w:pPr>
      <w:r w:rsidRPr="0041122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1122F">
        <w:rPr>
          <w:rFonts w:eastAsia="Times New Roman"/>
          <w:color w:val="231F20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0475BE" w:rsidRPr="0041122F" w:rsidRDefault="000475BE" w:rsidP="000475BE">
      <w:pPr>
        <w:spacing w:line="14" w:lineRule="exact"/>
        <w:rPr>
          <w:sz w:val="24"/>
          <w:szCs w:val="24"/>
        </w:rPr>
      </w:pPr>
    </w:p>
    <w:p w:rsidR="000475BE" w:rsidRPr="0041122F" w:rsidRDefault="000475BE" w:rsidP="000475BE">
      <w:pPr>
        <w:tabs>
          <w:tab w:val="left" w:pos="220"/>
        </w:tabs>
        <w:spacing w:line="251" w:lineRule="auto"/>
        <w:ind w:left="240" w:hanging="139"/>
        <w:jc w:val="both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8E2D33" w:rsidRPr="0041122F" w:rsidRDefault="00D20570" w:rsidP="00D20570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2D33" w:rsidRPr="0041122F">
        <w:rPr>
          <w:rFonts w:eastAsia="Times New Roman"/>
          <w:color w:val="231F20"/>
          <w:sz w:val="24"/>
          <w:szCs w:val="24"/>
        </w:rPr>
        <w:t>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8E2D33" w:rsidRPr="0041122F" w:rsidRDefault="008E2D33" w:rsidP="008E2D33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41122F" w:rsidRDefault="008E2D33" w:rsidP="008E2D33">
      <w:pPr>
        <w:tabs>
          <w:tab w:val="left" w:pos="240"/>
        </w:tabs>
        <w:spacing w:line="255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E2D33" w:rsidRPr="0041122F" w:rsidRDefault="008E2D33" w:rsidP="008E2D33">
      <w:pPr>
        <w:spacing w:line="24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41122F" w:rsidRDefault="008E2D33" w:rsidP="008E2D33">
      <w:pPr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8E2D33" w:rsidRPr="0041122F" w:rsidRDefault="008E2D33" w:rsidP="008E2D33">
      <w:pPr>
        <w:spacing w:line="17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41122F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E2D33" w:rsidRPr="0041122F" w:rsidRDefault="008E2D33" w:rsidP="008E2D33">
      <w:pPr>
        <w:spacing w:line="15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41122F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восстанавливать текст из разрозненных предложений или путём добавления опущенных фрагментов.</w:t>
      </w:r>
    </w:p>
    <w:p w:rsidR="008E2D33" w:rsidRPr="0041122F" w:rsidRDefault="008E2D33" w:rsidP="008E2D33">
      <w:pPr>
        <w:tabs>
          <w:tab w:val="left" w:pos="240"/>
        </w:tabs>
        <w:rPr>
          <w:rFonts w:ascii="Arial" w:eastAsia="Arial" w:hAnsi="Arial" w:cs="Arial"/>
          <w:i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  </w:t>
      </w:r>
      <w:r w:rsidRPr="0041122F">
        <w:rPr>
          <w:rFonts w:eastAsia="Times New Roman"/>
          <w:i/>
          <w:color w:val="231F20"/>
          <w:sz w:val="24"/>
          <w:szCs w:val="24"/>
        </w:rPr>
        <w:t>писать небольшие письменные высказывания с опорой на образец/план;</w:t>
      </w:r>
    </w:p>
    <w:p w:rsidR="008E2D33" w:rsidRPr="0041122F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41122F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41122F">
        <w:rPr>
          <w:rFonts w:eastAsia="Times New Roman"/>
          <w:i/>
          <w:color w:val="231F2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E2D33" w:rsidRPr="0041122F" w:rsidRDefault="008E2D33" w:rsidP="008E2D33">
      <w:pPr>
        <w:spacing w:line="6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41122F" w:rsidRDefault="008E2D33" w:rsidP="008E2D33">
      <w:pPr>
        <w:tabs>
          <w:tab w:val="left" w:pos="240"/>
        </w:tabs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41122F">
        <w:rPr>
          <w:rFonts w:eastAsia="Times New Roman"/>
          <w:i/>
          <w:color w:val="231F20"/>
          <w:sz w:val="24"/>
          <w:szCs w:val="24"/>
        </w:rPr>
        <w:t>составлять план/тезисы устного или письменного сообщения;</w:t>
      </w:r>
    </w:p>
    <w:p w:rsidR="008E2D33" w:rsidRPr="0041122F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41122F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41122F">
        <w:rPr>
          <w:rFonts w:eastAsia="Times New Roman"/>
          <w:i/>
          <w:color w:val="231F20"/>
          <w:sz w:val="24"/>
          <w:szCs w:val="24"/>
        </w:rPr>
        <w:t>писать электронное письмо (e-</w:t>
      </w:r>
      <w:proofErr w:type="spellStart"/>
      <w:r w:rsidRPr="0041122F">
        <w:rPr>
          <w:rFonts w:eastAsia="Times New Roman"/>
          <w:i/>
          <w:color w:val="231F20"/>
          <w:sz w:val="24"/>
          <w:szCs w:val="24"/>
        </w:rPr>
        <w:t>mail</w:t>
      </w:r>
      <w:proofErr w:type="spellEnd"/>
      <w:r w:rsidRPr="0041122F">
        <w:rPr>
          <w:rFonts w:eastAsia="Times New Roman"/>
          <w:i/>
          <w:color w:val="231F20"/>
          <w:sz w:val="24"/>
          <w:szCs w:val="24"/>
        </w:rPr>
        <w:t>) зарубежному другу в ответ на электронное письмо-стимул.</w:t>
      </w:r>
    </w:p>
    <w:p w:rsidR="008E2D33" w:rsidRPr="0041122F" w:rsidRDefault="008E2D33" w:rsidP="008E2D33">
      <w:pPr>
        <w:spacing w:line="10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41122F" w:rsidRDefault="008E2D33" w:rsidP="008E2D33">
      <w:pPr>
        <w:spacing w:line="19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41122F" w:rsidRDefault="008E2D33" w:rsidP="008E2D33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кратко излагать в письменном виде результаты проектной деятельности;</w:t>
      </w:r>
    </w:p>
    <w:p w:rsidR="00DB45AB" w:rsidRPr="0041122F" w:rsidRDefault="008E2D33" w:rsidP="00DB45AB">
      <w:pPr>
        <w:tabs>
          <w:tab w:val="left" w:pos="240"/>
        </w:tabs>
        <w:spacing w:line="250" w:lineRule="auto"/>
        <w:rPr>
          <w:rFonts w:eastAsia="Times New Roman"/>
          <w:i/>
          <w:iCs/>
          <w:color w:val="231F20"/>
          <w:sz w:val="24"/>
          <w:szCs w:val="24"/>
        </w:rPr>
      </w:pPr>
      <w:r w:rsidRPr="0041122F">
        <w:rPr>
          <w:rFonts w:ascii="Arial" w:eastAsia="Arial" w:hAnsi="Arial" w:cs="Arial"/>
          <w:i/>
          <w:color w:val="231F20"/>
          <w:sz w:val="24"/>
          <w:szCs w:val="24"/>
        </w:rPr>
        <w:t xml:space="preserve">   </w:t>
      </w:r>
      <w:r w:rsidRPr="0041122F">
        <w:rPr>
          <w:rFonts w:eastAsia="Times New Roman"/>
          <w:i/>
          <w:iCs/>
          <w:color w:val="231F20"/>
          <w:sz w:val="24"/>
          <w:szCs w:val="24"/>
        </w:rPr>
        <w:t>составлять краткие сообщения в письменном виде с опорой на нелинейный текст (таблицы,</w:t>
      </w:r>
      <w:r w:rsidR="00DB45AB" w:rsidRPr="0041122F">
        <w:rPr>
          <w:rFonts w:eastAsia="Times New Roman"/>
          <w:i/>
          <w:iCs/>
          <w:color w:val="231F20"/>
          <w:sz w:val="24"/>
          <w:szCs w:val="24"/>
        </w:rPr>
        <w:t xml:space="preserve"> диаграммы, расписание и т. п.)</w:t>
      </w:r>
    </w:p>
    <w:p w:rsidR="00DB45AB" w:rsidRPr="0041122F" w:rsidRDefault="00DB45AB" w:rsidP="00DB45AB">
      <w:pPr>
        <w:tabs>
          <w:tab w:val="left" w:pos="240"/>
        </w:tabs>
        <w:spacing w:line="250" w:lineRule="auto"/>
        <w:rPr>
          <w:rFonts w:ascii="Gabriola" w:eastAsia="Gabriola" w:hAnsi="Gabriola" w:cs="Gabriola"/>
          <w:color w:val="231F20"/>
          <w:sz w:val="24"/>
          <w:szCs w:val="24"/>
        </w:rPr>
      </w:pPr>
      <w:r w:rsidRPr="0041122F">
        <w:rPr>
          <w:rFonts w:ascii="Gabriola" w:eastAsia="Gabriola" w:hAnsi="Gabriola" w:cs="Gabriola"/>
          <w:b/>
          <w:bCs/>
          <w:color w:val="231F20"/>
          <w:sz w:val="24"/>
          <w:szCs w:val="24"/>
        </w:rPr>
        <w:t xml:space="preserve">Языковые навыки и средства оперирования ими </w:t>
      </w:r>
      <w:r w:rsidRPr="0041122F">
        <w:rPr>
          <w:rFonts w:ascii="Gabriola" w:eastAsia="Gabriola" w:hAnsi="Gabriola" w:cs="Gabriola"/>
          <w:color w:val="231F20"/>
          <w:sz w:val="24"/>
          <w:szCs w:val="24"/>
        </w:rPr>
        <w:t xml:space="preserve">Орфография и пунктуация                                                   </w:t>
      </w:r>
    </w:p>
    <w:p w:rsidR="00DB45AB" w:rsidRPr="0041122F" w:rsidRDefault="00DB45AB" w:rsidP="00DB45AB">
      <w:pPr>
        <w:tabs>
          <w:tab w:val="left" w:pos="240"/>
        </w:tabs>
        <w:spacing w:line="250" w:lineRule="auto"/>
        <w:rPr>
          <w:rFonts w:ascii="Arial" w:eastAsia="Arial" w:hAnsi="Arial" w:cs="Arial"/>
          <w:i/>
          <w:color w:val="231F20"/>
          <w:sz w:val="24"/>
          <w:szCs w:val="24"/>
        </w:rPr>
      </w:pPr>
      <w:r w:rsidRPr="0041122F">
        <w:rPr>
          <w:rFonts w:ascii="Gabriola" w:eastAsia="Gabriola" w:hAnsi="Gabriola" w:cs="Gabriola"/>
          <w:color w:val="231F20"/>
          <w:sz w:val="24"/>
          <w:szCs w:val="24"/>
        </w:rPr>
        <w:t xml:space="preserve">Фонетическая запись (азбука </w:t>
      </w:r>
      <w:proofErr w:type="spellStart"/>
      <w:r w:rsidRPr="0041122F">
        <w:rPr>
          <w:rFonts w:ascii="Gabriola" w:eastAsia="Gabriola" w:hAnsi="Gabriola" w:cs="Gabriola"/>
          <w:color w:val="231F20"/>
          <w:sz w:val="24"/>
          <w:szCs w:val="24"/>
        </w:rPr>
        <w:t>пиньинь</w:t>
      </w:r>
      <w:proofErr w:type="spellEnd"/>
      <w:r w:rsidRPr="0041122F">
        <w:rPr>
          <w:rFonts w:ascii="Gabriola" w:eastAsia="Gabriola" w:hAnsi="Gabriola" w:cs="Gabriola"/>
          <w:color w:val="231F20"/>
          <w:sz w:val="24"/>
          <w:szCs w:val="24"/>
        </w:rPr>
        <w:t>)</w:t>
      </w:r>
    </w:p>
    <w:p w:rsidR="00DB45AB" w:rsidRPr="0041122F" w:rsidRDefault="00D20570" w:rsidP="00D2057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45AB" w:rsidRPr="0041122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DB45AB" w:rsidRPr="0041122F" w:rsidRDefault="00DB45AB" w:rsidP="00DB45AB">
      <w:pPr>
        <w:spacing w:line="18" w:lineRule="exact"/>
        <w:rPr>
          <w:sz w:val="24"/>
          <w:szCs w:val="24"/>
        </w:rPr>
      </w:pPr>
    </w:p>
    <w:p w:rsidR="00DB45AB" w:rsidRPr="0041122F" w:rsidRDefault="009E5D3A" w:rsidP="00DB45AB">
      <w:pPr>
        <w:tabs>
          <w:tab w:val="left" w:pos="220"/>
        </w:tabs>
        <w:spacing w:line="251" w:lineRule="auto"/>
        <w:ind w:left="240" w:hanging="139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П</w:t>
      </w:r>
      <w:r w:rsidR="00DB45AB" w:rsidRPr="0041122F">
        <w:rPr>
          <w:rFonts w:eastAsia="Times New Roman"/>
          <w:color w:val="231F20"/>
          <w:sz w:val="24"/>
          <w:szCs w:val="24"/>
        </w:rPr>
        <w:t xml:space="preserve">равильно записывать китайские слоги и слова в транскрипции </w:t>
      </w:r>
      <w:proofErr w:type="spellStart"/>
      <w:r w:rsidR="00DB45AB" w:rsidRPr="0041122F">
        <w:rPr>
          <w:rFonts w:eastAsia="Times New Roman"/>
          <w:color w:val="231F20"/>
          <w:sz w:val="24"/>
          <w:szCs w:val="24"/>
        </w:rPr>
        <w:t>пиньинь</w:t>
      </w:r>
      <w:proofErr w:type="spellEnd"/>
      <w:r w:rsidR="00DB45AB" w:rsidRPr="0041122F">
        <w:rPr>
          <w:rFonts w:eastAsia="Times New Roman"/>
          <w:color w:val="231F20"/>
          <w:sz w:val="24"/>
          <w:szCs w:val="24"/>
        </w:rPr>
        <w:t>, проставлять тоны;</w:t>
      </w:r>
    </w:p>
    <w:p w:rsidR="00DB45AB" w:rsidRPr="0041122F" w:rsidRDefault="00DB45AB" w:rsidP="00DB45AB">
      <w:pPr>
        <w:spacing w:line="12" w:lineRule="exact"/>
        <w:rPr>
          <w:sz w:val="24"/>
          <w:szCs w:val="24"/>
        </w:rPr>
      </w:pPr>
    </w:p>
    <w:p w:rsidR="00DB45AB" w:rsidRPr="0041122F" w:rsidRDefault="009E5D3A" w:rsidP="00DB45AB">
      <w:pPr>
        <w:tabs>
          <w:tab w:val="left" w:pos="220"/>
        </w:tabs>
        <w:spacing w:line="245" w:lineRule="auto"/>
        <w:ind w:left="240" w:hanging="139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З</w:t>
      </w:r>
      <w:r w:rsidR="00DB45AB" w:rsidRPr="0041122F">
        <w:rPr>
          <w:rFonts w:eastAsia="Times New Roman"/>
          <w:color w:val="231F20"/>
          <w:sz w:val="24"/>
          <w:szCs w:val="24"/>
        </w:rPr>
        <w:t xml:space="preserve">аписывать весь пройденный лексический материал транскрипцией </w:t>
      </w:r>
      <w:proofErr w:type="spellStart"/>
      <w:r w:rsidR="00DB45AB" w:rsidRPr="0041122F">
        <w:rPr>
          <w:rFonts w:eastAsia="Times New Roman"/>
          <w:color w:val="231F20"/>
          <w:sz w:val="24"/>
          <w:szCs w:val="24"/>
        </w:rPr>
        <w:t>пинь-инь</w:t>
      </w:r>
      <w:proofErr w:type="spellEnd"/>
      <w:r w:rsidR="00DB45AB" w:rsidRPr="0041122F">
        <w:rPr>
          <w:rFonts w:eastAsia="Times New Roman"/>
          <w:color w:val="231F20"/>
          <w:sz w:val="24"/>
          <w:szCs w:val="24"/>
        </w:rPr>
        <w:t>.</w:t>
      </w:r>
    </w:p>
    <w:p w:rsidR="009E5D3A" w:rsidRPr="0041122F" w:rsidRDefault="009E5D3A" w:rsidP="009E5D3A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color w:val="231F20"/>
          <w:sz w:val="24"/>
          <w:szCs w:val="24"/>
        </w:rPr>
        <w:t>Иероглифика</w:t>
      </w:r>
    </w:p>
    <w:p w:rsidR="009E5D3A" w:rsidRPr="0041122F" w:rsidRDefault="009E5D3A" w:rsidP="009E5D3A">
      <w:pPr>
        <w:spacing w:line="69" w:lineRule="exact"/>
        <w:rPr>
          <w:sz w:val="24"/>
          <w:szCs w:val="24"/>
        </w:rPr>
      </w:pPr>
    </w:p>
    <w:p w:rsidR="009E5D3A" w:rsidRPr="0041122F" w:rsidRDefault="009E5D3A" w:rsidP="009E5D3A">
      <w:pPr>
        <w:ind w:left="240"/>
        <w:rPr>
          <w:sz w:val="24"/>
          <w:szCs w:val="24"/>
        </w:rPr>
      </w:pPr>
      <w:r w:rsidRPr="0041122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9E5D3A" w:rsidRPr="0041122F" w:rsidRDefault="009E5D3A" w:rsidP="009E5D3A">
      <w:pPr>
        <w:spacing w:line="12" w:lineRule="exact"/>
        <w:rPr>
          <w:sz w:val="24"/>
          <w:szCs w:val="24"/>
        </w:rPr>
      </w:pPr>
    </w:p>
    <w:p w:rsidR="009E5D3A" w:rsidRPr="0041122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Правильно писать изученные иероглифы;</w:t>
      </w:r>
    </w:p>
    <w:p w:rsidR="009E5D3A" w:rsidRPr="0041122F" w:rsidRDefault="009E5D3A" w:rsidP="009E5D3A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41122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Соблюдать правильный порядок черт при написании иероглифов;</w:t>
      </w:r>
    </w:p>
    <w:p w:rsidR="009E5D3A" w:rsidRPr="0041122F" w:rsidRDefault="009E5D3A" w:rsidP="009E5D3A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41122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Анализировать 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графемный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 состав пройденных иероглифов;</w:t>
      </w:r>
    </w:p>
    <w:p w:rsidR="009E5D3A" w:rsidRPr="0041122F" w:rsidRDefault="009E5D3A" w:rsidP="009E5D3A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41122F" w:rsidRDefault="009E5D3A" w:rsidP="009E5D3A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Сравнивать и анализировать структуру пройденных и незнакомых иероглифов;</w:t>
      </w:r>
    </w:p>
    <w:p w:rsidR="009E5D3A" w:rsidRPr="0041122F" w:rsidRDefault="009E5D3A" w:rsidP="009E5D3A">
      <w:pPr>
        <w:spacing w:line="258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41122F" w:rsidRDefault="009E5D3A" w:rsidP="009E5D3A">
      <w:pPr>
        <w:tabs>
          <w:tab w:val="left" w:pos="240"/>
        </w:tabs>
        <w:spacing w:line="257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Правильно ставить знаки препинания в предложении: круглую точку в </w:t>
      </w:r>
      <w:proofErr w:type="gramStart"/>
      <w:r w:rsidRPr="0041122F">
        <w:rPr>
          <w:rFonts w:eastAsia="Times New Roman"/>
          <w:color w:val="231F20"/>
          <w:sz w:val="24"/>
          <w:szCs w:val="24"/>
        </w:rPr>
        <w:t>кон-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це</w:t>
      </w:r>
      <w:proofErr w:type="spellEnd"/>
      <w:proofErr w:type="gramEnd"/>
      <w:r w:rsidRPr="0041122F">
        <w:rPr>
          <w:rFonts w:eastAsia="Times New Roman"/>
          <w:color w:val="231F20"/>
          <w:sz w:val="24"/>
          <w:szCs w:val="24"/>
        </w:rPr>
        <w:t xml:space="preserve">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E5D3A" w:rsidRPr="0041122F" w:rsidRDefault="009E5D3A" w:rsidP="009E5D3A">
      <w:pPr>
        <w:spacing w:line="24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41122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Правильно употреблять каплевидную запятую в простом предложении;</w:t>
      </w:r>
    </w:p>
    <w:p w:rsidR="009E5D3A" w:rsidRPr="0041122F" w:rsidRDefault="009E5D3A" w:rsidP="009E5D3A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41122F" w:rsidRDefault="009E5D3A" w:rsidP="009E5D3A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КНР.</w:t>
      </w:r>
    </w:p>
    <w:p w:rsidR="00DC27E5" w:rsidRPr="0041122F" w:rsidRDefault="00D20570" w:rsidP="00D2057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27E5"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DC27E5" w:rsidRPr="0041122F" w:rsidRDefault="00DC27E5" w:rsidP="00DC27E5">
      <w:pPr>
        <w:spacing w:line="19" w:lineRule="exact"/>
        <w:rPr>
          <w:sz w:val="24"/>
          <w:szCs w:val="24"/>
        </w:rPr>
      </w:pPr>
    </w:p>
    <w:p w:rsidR="00DC27E5" w:rsidRPr="0041122F" w:rsidRDefault="00DC27E5" w:rsidP="00DC27E5">
      <w:pPr>
        <w:tabs>
          <w:tab w:val="left" w:pos="220"/>
        </w:tabs>
        <w:spacing w:line="250" w:lineRule="auto"/>
        <w:ind w:left="240" w:hanging="139"/>
        <w:rPr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  относить иероглифы к их структ</w:t>
      </w:r>
      <w:r w:rsidR="00FE0A84" w:rsidRPr="0041122F">
        <w:rPr>
          <w:rFonts w:eastAsia="Times New Roman"/>
          <w:i/>
          <w:iCs/>
          <w:color w:val="231F20"/>
          <w:sz w:val="24"/>
          <w:szCs w:val="24"/>
        </w:rPr>
        <w:t>урному типу: пиктограммам, идео</w:t>
      </w: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граммам и </w:t>
      </w:r>
      <w:proofErr w:type="spellStart"/>
      <w:r w:rsidRPr="0041122F">
        <w:rPr>
          <w:rFonts w:eastAsia="Times New Roman"/>
          <w:i/>
          <w:iCs/>
          <w:color w:val="231F20"/>
          <w:sz w:val="24"/>
          <w:szCs w:val="24"/>
        </w:rPr>
        <w:t>фоноидеограммам</w:t>
      </w:r>
      <w:proofErr w:type="spellEnd"/>
      <w:r w:rsidRPr="0041122F">
        <w:rPr>
          <w:rFonts w:eastAsia="Times New Roman"/>
          <w:i/>
          <w:iCs/>
          <w:color w:val="231F20"/>
          <w:sz w:val="24"/>
          <w:szCs w:val="24"/>
        </w:rPr>
        <w:t>;</w:t>
      </w:r>
    </w:p>
    <w:p w:rsidR="00DC27E5" w:rsidRPr="0041122F" w:rsidRDefault="00DC27E5" w:rsidP="00DC27E5">
      <w:pPr>
        <w:spacing w:line="7" w:lineRule="exact"/>
        <w:rPr>
          <w:sz w:val="24"/>
          <w:szCs w:val="24"/>
        </w:rPr>
      </w:pPr>
    </w:p>
    <w:p w:rsidR="00DC27E5" w:rsidRPr="0041122F" w:rsidRDefault="00DC27E5" w:rsidP="00DC27E5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выделять в </w:t>
      </w:r>
      <w:proofErr w:type="spellStart"/>
      <w:r w:rsidRPr="0041122F">
        <w:rPr>
          <w:rFonts w:eastAsia="Times New Roman"/>
          <w:i/>
          <w:iCs/>
          <w:color w:val="231F20"/>
          <w:sz w:val="24"/>
          <w:szCs w:val="24"/>
        </w:rPr>
        <w:t>фоноидеограммах</w:t>
      </w:r>
      <w:proofErr w:type="spellEnd"/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 ключ и фонетик</w:t>
      </w:r>
      <w:r w:rsidR="00217A6E" w:rsidRPr="0041122F">
        <w:rPr>
          <w:rFonts w:eastAsia="Times New Roman"/>
          <w:i/>
          <w:iCs/>
          <w:color w:val="231F20"/>
          <w:sz w:val="24"/>
          <w:szCs w:val="24"/>
        </w:rPr>
        <w:t>у</w:t>
      </w:r>
      <w:r w:rsidRPr="0041122F">
        <w:rPr>
          <w:rFonts w:eastAsia="Times New Roman"/>
          <w:i/>
          <w:iCs/>
          <w:color w:val="231F20"/>
          <w:sz w:val="24"/>
          <w:szCs w:val="24"/>
        </w:rPr>
        <w:t>;</w:t>
      </w:r>
    </w:p>
    <w:p w:rsidR="00BD262F" w:rsidRPr="0041122F" w:rsidRDefault="00BD262F" w:rsidP="00BD262F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>классифицировать иероглифы</w:t>
      </w:r>
      <w:r w:rsidR="00217A6E" w:rsidRPr="0041122F">
        <w:rPr>
          <w:rFonts w:eastAsia="Times New Roman"/>
          <w:i/>
          <w:iCs/>
          <w:color w:val="231F20"/>
          <w:sz w:val="24"/>
          <w:szCs w:val="24"/>
        </w:rPr>
        <w:t xml:space="preserve"> с одинаковым ключом и фонетикой</w:t>
      </w:r>
      <w:r w:rsidRPr="0041122F">
        <w:rPr>
          <w:rFonts w:eastAsia="Times New Roman"/>
          <w:i/>
          <w:iCs/>
          <w:color w:val="231F20"/>
          <w:sz w:val="24"/>
          <w:szCs w:val="24"/>
        </w:rPr>
        <w:t>.</w:t>
      </w:r>
    </w:p>
    <w:p w:rsidR="00BA3499" w:rsidRPr="0041122F" w:rsidRDefault="00BA3499" w:rsidP="00BA3499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color w:val="231F20"/>
          <w:sz w:val="24"/>
          <w:szCs w:val="24"/>
        </w:rPr>
        <w:t>Фонетическая сторона речи</w:t>
      </w:r>
    </w:p>
    <w:p w:rsidR="00BA3499" w:rsidRPr="0041122F" w:rsidRDefault="00BA3499" w:rsidP="00BA3499">
      <w:pPr>
        <w:spacing w:line="64" w:lineRule="exact"/>
        <w:rPr>
          <w:sz w:val="24"/>
          <w:szCs w:val="24"/>
        </w:rPr>
      </w:pPr>
    </w:p>
    <w:p w:rsidR="00BA3499" w:rsidRPr="0041122F" w:rsidRDefault="00BA3499" w:rsidP="00BA3499">
      <w:pPr>
        <w:ind w:left="240"/>
        <w:rPr>
          <w:sz w:val="24"/>
          <w:szCs w:val="24"/>
        </w:rPr>
      </w:pPr>
      <w:r w:rsidRPr="0041122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BA3499" w:rsidRPr="0041122F" w:rsidRDefault="00BA3499" w:rsidP="00BA3499">
      <w:pPr>
        <w:spacing w:line="7" w:lineRule="exact"/>
        <w:rPr>
          <w:sz w:val="24"/>
          <w:szCs w:val="24"/>
        </w:rPr>
      </w:pPr>
    </w:p>
    <w:p w:rsidR="00BA3499" w:rsidRPr="0041122F" w:rsidRDefault="00B20F8B" w:rsidP="00BA3499">
      <w:pPr>
        <w:tabs>
          <w:tab w:val="left" w:pos="220"/>
        </w:tabs>
        <w:ind w:left="100"/>
        <w:rPr>
          <w:sz w:val="24"/>
          <w:szCs w:val="24"/>
        </w:rPr>
      </w:pPr>
      <w:proofErr w:type="gramStart"/>
      <w:r w:rsidRPr="0041122F">
        <w:rPr>
          <w:rFonts w:eastAsia="Times New Roman"/>
          <w:color w:val="231F20"/>
          <w:sz w:val="24"/>
          <w:szCs w:val="24"/>
        </w:rPr>
        <w:t>Р</w:t>
      </w:r>
      <w:r w:rsidR="00BA3499" w:rsidRPr="0041122F">
        <w:rPr>
          <w:rFonts w:eastAsia="Times New Roman"/>
          <w:color w:val="231F20"/>
          <w:sz w:val="24"/>
          <w:szCs w:val="24"/>
        </w:rPr>
        <w:t>азличать  на</w:t>
      </w:r>
      <w:proofErr w:type="gramEnd"/>
      <w:r w:rsidR="00BA3499" w:rsidRPr="0041122F">
        <w:rPr>
          <w:rFonts w:eastAsia="Times New Roman"/>
          <w:color w:val="231F20"/>
          <w:sz w:val="24"/>
          <w:szCs w:val="24"/>
        </w:rPr>
        <w:t xml:space="preserve">  слух  и  адекватно,  без  фонематических  ошибок,  ведущих</w:t>
      </w:r>
    </w:p>
    <w:p w:rsidR="00BA3499" w:rsidRPr="0041122F" w:rsidRDefault="00BA3499" w:rsidP="00BA3499">
      <w:pPr>
        <w:spacing w:line="18" w:lineRule="exact"/>
        <w:rPr>
          <w:sz w:val="24"/>
          <w:szCs w:val="24"/>
        </w:rPr>
      </w:pPr>
    </w:p>
    <w:p w:rsidR="00BA3499" w:rsidRPr="0041122F" w:rsidRDefault="00BA3499" w:rsidP="00B20F8B">
      <w:pPr>
        <w:numPr>
          <w:ilvl w:val="0"/>
          <w:numId w:val="31"/>
        </w:numPr>
        <w:tabs>
          <w:tab w:val="left" w:pos="418"/>
        </w:tabs>
        <w:spacing w:line="248" w:lineRule="auto"/>
        <w:ind w:left="100" w:right="360" w:firstLine="42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сбою коммуникации, произносить слова и фразы на китайском языке; </w:t>
      </w:r>
      <w:r w:rsidRPr="0041122F">
        <w:rPr>
          <w:rFonts w:ascii="Arial" w:eastAsia="Arial" w:hAnsi="Arial" w:cs="Arial"/>
          <w:color w:val="231F20"/>
          <w:sz w:val="24"/>
          <w:szCs w:val="24"/>
        </w:rPr>
        <w:t xml:space="preserve">6 </w:t>
      </w:r>
      <w:r w:rsidRPr="0041122F">
        <w:rPr>
          <w:rFonts w:eastAsia="Times New Roman"/>
          <w:color w:val="231F20"/>
          <w:sz w:val="24"/>
          <w:szCs w:val="24"/>
        </w:rPr>
        <w:t>различать и правильно произносить тоны в изученных словах;</w:t>
      </w:r>
      <w:r w:rsidRPr="0041122F">
        <w:rPr>
          <w:rFonts w:ascii="Arial" w:eastAsia="Arial" w:hAnsi="Arial" w:cs="Arial"/>
          <w:color w:val="231F20"/>
          <w:sz w:val="24"/>
          <w:szCs w:val="24"/>
        </w:rPr>
        <w:t xml:space="preserve"> 6 </w:t>
      </w:r>
      <w:r w:rsidRPr="0041122F">
        <w:rPr>
          <w:rFonts w:eastAsia="Times New Roman"/>
          <w:color w:val="231F20"/>
          <w:sz w:val="24"/>
          <w:szCs w:val="24"/>
        </w:rPr>
        <w:t>использовать правила изменения тона;</w:t>
      </w:r>
    </w:p>
    <w:p w:rsidR="00BA3499" w:rsidRPr="0041122F" w:rsidRDefault="00BA3499" w:rsidP="00BA3499">
      <w:pPr>
        <w:spacing w:line="3" w:lineRule="exact"/>
        <w:rPr>
          <w:rFonts w:eastAsia="Times New Roman"/>
          <w:color w:val="231F20"/>
          <w:sz w:val="24"/>
          <w:szCs w:val="24"/>
        </w:rPr>
      </w:pPr>
    </w:p>
    <w:p w:rsidR="00BA3499" w:rsidRPr="0041122F" w:rsidRDefault="00B20F8B" w:rsidP="00BA3499">
      <w:pPr>
        <w:ind w:left="100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Р</w:t>
      </w:r>
      <w:r w:rsidR="00BA3499" w:rsidRPr="0041122F">
        <w:rPr>
          <w:rFonts w:eastAsia="Times New Roman"/>
          <w:color w:val="231F20"/>
          <w:sz w:val="24"/>
          <w:szCs w:val="24"/>
        </w:rPr>
        <w:t>азличать коммуникативные типы предложений по их интонации;</w:t>
      </w:r>
    </w:p>
    <w:p w:rsidR="00BA3499" w:rsidRPr="0041122F" w:rsidRDefault="00BA3499" w:rsidP="00BA3499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BA3499" w:rsidRPr="0041122F" w:rsidRDefault="00B20F8B" w:rsidP="00BA3499">
      <w:pPr>
        <w:ind w:left="100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Ч</w:t>
      </w:r>
      <w:r w:rsidR="00BA3499" w:rsidRPr="0041122F">
        <w:rPr>
          <w:rFonts w:eastAsia="Times New Roman"/>
          <w:color w:val="231F20"/>
          <w:sz w:val="24"/>
          <w:szCs w:val="24"/>
        </w:rPr>
        <w:t>ленить предложение на смысловые группы;</w:t>
      </w:r>
    </w:p>
    <w:p w:rsidR="00BA3499" w:rsidRPr="0041122F" w:rsidRDefault="00BA3499" w:rsidP="00BA3499">
      <w:pPr>
        <w:spacing w:line="17" w:lineRule="exact"/>
        <w:rPr>
          <w:rFonts w:eastAsia="Times New Roman"/>
          <w:color w:val="231F20"/>
          <w:sz w:val="24"/>
          <w:szCs w:val="24"/>
        </w:rPr>
      </w:pPr>
    </w:p>
    <w:p w:rsidR="00BA3499" w:rsidRPr="0041122F" w:rsidRDefault="00B20F8B" w:rsidP="00B20F8B">
      <w:pPr>
        <w:spacing w:line="249" w:lineRule="auto"/>
        <w:ind w:left="142" w:hanging="44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А</w:t>
      </w:r>
      <w:r w:rsidR="00BA3499" w:rsidRPr="0041122F">
        <w:rPr>
          <w:rFonts w:eastAsia="Times New Roman"/>
          <w:color w:val="231F20"/>
          <w:sz w:val="24"/>
          <w:szCs w:val="24"/>
        </w:rPr>
        <w:t>декватно, без ошибок, ведущих к сбою коммуникации, произносить фразы</w:t>
      </w:r>
      <w:r w:rsidR="00BA3499" w:rsidRPr="0041122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BA3499" w:rsidRPr="0041122F">
        <w:rPr>
          <w:rFonts w:eastAsia="Times New Roman"/>
          <w:color w:val="231F20"/>
          <w:sz w:val="24"/>
          <w:szCs w:val="24"/>
        </w:rPr>
        <w:t xml:space="preserve">с точки </w:t>
      </w:r>
      <w:r w:rsidRPr="0041122F">
        <w:rPr>
          <w:rFonts w:eastAsia="Times New Roman"/>
          <w:color w:val="231F20"/>
          <w:sz w:val="24"/>
          <w:szCs w:val="24"/>
        </w:rPr>
        <w:t>зрения их ритмико-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интонационных</w:t>
      </w:r>
      <w:r w:rsidR="00BA3499" w:rsidRPr="0041122F">
        <w:rPr>
          <w:rFonts w:eastAsia="Times New Roman"/>
          <w:color w:val="231F20"/>
          <w:sz w:val="24"/>
          <w:szCs w:val="24"/>
        </w:rPr>
        <w:t>особенностей</w:t>
      </w:r>
      <w:proofErr w:type="spellEnd"/>
      <w:r w:rsidR="00BA3499" w:rsidRPr="0041122F">
        <w:rPr>
          <w:rFonts w:eastAsia="Times New Roman"/>
          <w:color w:val="231F20"/>
          <w:sz w:val="24"/>
          <w:szCs w:val="24"/>
        </w:rPr>
        <w:t xml:space="preserve"> (побудительное предложение; общий, специальный, альтернативный вопросы), соблюдая правило отсутствия фразового ударения на служебных словах.</w:t>
      </w:r>
    </w:p>
    <w:p w:rsidR="00BA3499" w:rsidRPr="0041122F" w:rsidRDefault="00BA3499" w:rsidP="00BA3499">
      <w:pPr>
        <w:spacing w:line="9" w:lineRule="exact"/>
        <w:rPr>
          <w:rFonts w:eastAsia="Times New Roman"/>
          <w:color w:val="231F20"/>
          <w:sz w:val="24"/>
          <w:szCs w:val="24"/>
        </w:rPr>
      </w:pPr>
    </w:p>
    <w:p w:rsidR="00BA3499" w:rsidRPr="0041122F" w:rsidRDefault="009C5309" w:rsidP="009C5309">
      <w:pPr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    </w:t>
      </w:r>
      <w:r w:rsidR="00BA3499"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BA3499" w:rsidRPr="0041122F" w:rsidRDefault="00BA3499" w:rsidP="00BA3499">
      <w:pPr>
        <w:spacing w:line="14" w:lineRule="exact"/>
        <w:rPr>
          <w:rFonts w:eastAsia="Times New Roman"/>
          <w:color w:val="231F20"/>
          <w:sz w:val="24"/>
          <w:szCs w:val="24"/>
        </w:rPr>
      </w:pPr>
    </w:p>
    <w:p w:rsidR="00B20F8B" w:rsidRPr="0041122F" w:rsidRDefault="00B20F8B" w:rsidP="00BA3499">
      <w:pPr>
        <w:spacing w:line="244" w:lineRule="auto"/>
        <w:ind w:left="10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="00BA3499" w:rsidRPr="0041122F">
        <w:rPr>
          <w:rFonts w:eastAsia="Times New Roman"/>
          <w:i/>
          <w:iCs/>
          <w:color w:val="231F20"/>
          <w:sz w:val="24"/>
          <w:szCs w:val="24"/>
        </w:rPr>
        <w:t>выражать модальные значения, чувства и эмоции с помощью интонации;</w:t>
      </w:r>
      <w:r w:rsidRPr="0041122F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BA3499" w:rsidRPr="0041122F" w:rsidRDefault="00BA3499" w:rsidP="00BA3499">
      <w:pPr>
        <w:spacing w:line="244" w:lineRule="auto"/>
        <w:ind w:left="100"/>
        <w:rPr>
          <w:rFonts w:eastAsia="Times New Roman"/>
          <w:color w:val="231F20"/>
          <w:sz w:val="24"/>
          <w:szCs w:val="24"/>
        </w:rPr>
      </w:pPr>
      <w:r w:rsidRPr="0041122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1122F">
        <w:rPr>
          <w:rFonts w:eastAsia="Times New Roman"/>
          <w:i/>
          <w:iCs/>
          <w:color w:val="231F20"/>
          <w:sz w:val="24"/>
          <w:szCs w:val="24"/>
        </w:rPr>
        <w:t xml:space="preserve">различать на слух пекинский говор и литературную норму </w:t>
      </w:r>
      <w:proofErr w:type="spellStart"/>
      <w:r w:rsidRPr="0041122F">
        <w:rPr>
          <w:rFonts w:eastAsia="Times New Roman"/>
          <w:i/>
          <w:iCs/>
          <w:color w:val="231F20"/>
          <w:sz w:val="24"/>
          <w:szCs w:val="24"/>
        </w:rPr>
        <w:t>путунхуа</w:t>
      </w:r>
      <w:proofErr w:type="spellEnd"/>
      <w:r w:rsidRPr="0041122F">
        <w:rPr>
          <w:rFonts w:eastAsia="Times New Roman"/>
          <w:i/>
          <w:iCs/>
          <w:color w:val="231F20"/>
          <w:sz w:val="24"/>
          <w:szCs w:val="24"/>
        </w:rPr>
        <w:t>.</w:t>
      </w:r>
    </w:p>
    <w:p w:rsidR="009C5309" w:rsidRPr="0041122F" w:rsidRDefault="009C5309" w:rsidP="009C5309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color w:val="231F20"/>
          <w:sz w:val="24"/>
          <w:szCs w:val="24"/>
        </w:rPr>
        <w:t>Лексическая сторона речи</w:t>
      </w:r>
    </w:p>
    <w:p w:rsidR="009C5309" w:rsidRPr="0041122F" w:rsidRDefault="009C5309" w:rsidP="009C5309">
      <w:pPr>
        <w:spacing w:line="64" w:lineRule="exact"/>
        <w:rPr>
          <w:sz w:val="24"/>
          <w:szCs w:val="24"/>
        </w:rPr>
      </w:pPr>
    </w:p>
    <w:p w:rsidR="009C5309" w:rsidRPr="0041122F" w:rsidRDefault="009C5309" w:rsidP="009C5309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41122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E50C2A" w:rsidRPr="0041122F" w:rsidRDefault="00E50C2A" w:rsidP="00E50C2A">
      <w:pPr>
        <w:tabs>
          <w:tab w:val="left" w:pos="240"/>
        </w:tabs>
        <w:spacing w:line="251" w:lineRule="auto"/>
        <w:ind w:left="142" w:hanging="14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</w:t>
      </w:r>
      <w:r w:rsidR="00521504">
        <w:rPr>
          <w:rFonts w:eastAsia="Times New Roman"/>
          <w:color w:val="231F20"/>
          <w:sz w:val="24"/>
          <w:szCs w:val="24"/>
        </w:rPr>
        <w:t xml:space="preserve"> </w:t>
      </w:r>
      <w:r w:rsidRPr="0041122F">
        <w:rPr>
          <w:rFonts w:eastAsia="Times New Roman"/>
          <w:color w:val="231F20"/>
          <w:sz w:val="24"/>
          <w:szCs w:val="24"/>
        </w:rPr>
        <w:t xml:space="preserve">Узнавать в письменном и звучащем тексте изученные лексические единицы (около 1700 слов; 1050 иероглифов), а также             </w:t>
      </w:r>
      <w:r w:rsidR="00D20570">
        <w:rPr>
          <w:rFonts w:eastAsia="Times New Roman"/>
          <w:color w:val="231F20"/>
          <w:sz w:val="24"/>
          <w:szCs w:val="24"/>
        </w:rPr>
        <w:t>реплики-клише речевого эти</w:t>
      </w:r>
      <w:r w:rsidRPr="0041122F">
        <w:rPr>
          <w:rFonts w:eastAsia="Times New Roman"/>
          <w:color w:val="231F20"/>
          <w:sz w:val="24"/>
          <w:szCs w:val="24"/>
        </w:rPr>
        <w:t xml:space="preserve">кета в пределах тематики, обозначенной </w:t>
      </w:r>
      <w:r w:rsidR="00D20570">
        <w:rPr>
          <w:rFonts w:eastAsia="Times New Roman"/>
          <w:color w:val="231F20"/>
          <w:sz w:val="24"/>
          <w:szCs w:val="24"/>
        </w:rPr>
        <w:t>в Примерной образовательной про</w:t>
      </w:r>
      <w:r w:rsidRPr="0041122F">
        <w:rPr>
          <w:rFonts w:eastAsia="Times New Roman"/>
          <w:color w:val="231F20"/>
          <w:sz w:val="24"/>
          <w:szCs w:val="24"/>
        </w:rPr>
        <w:t>грамме;</w:t>
      </w:r>
    </w:p>
    <w:p w:rsidR="00E50C2A" w:rsidRPr="0041122F" w:rsidRDefault="00521504" w:rsidP="00521504">
      <w:pPr>
        <w:spacing w:line="249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</w:t>
      </w:r>
      <w:proofErr w:type="gramStart"/>
      <w:r w:rsidR="00E50C2A" w:rsidRPr="0041122F">
        <w:rPr>
          <w:rFonts w:eastAsia="Times New Roman"/>
          <w:color w:val="231F20"/>
          <w:sz w:val="24"/>
          <w:szCs w:val="24"/>
        </w:rPr>
        <w:t xml:space="preserve">словосочетания,   </w:t>
      </w:r>
      <w:proofErr w:type="gramEnd"/>
      <w:r w:rsidR="00E50C2A" w:rsidRPr="0041122F">
        <w:rPr>
          <w:rFonts w:eastAsia="Times New Roman"/>
          <w:color w:val="231F20"/>
          <w:sz w:val="24"/>
          <w:szCs w:val="24"/>
        </w:rPr>
        <w:t xml:space="preserve">   реплики-клише речевого этикета) в соответствии с решаемой коммуникативной задачей;</w:t>
      </w:r>
    </w:p>
    <w:p w:rsidR="00E50C2A" w:rsidRPr="0041122F" w:rsidRDefault="00E50C2A" w:rsidP="00E50C2A">
      <w:pPr>
        <w:spacing w:line="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E50C2A" w:rsidRPr="0041122F" w:rsidRDefault="00E50C2A" w:rsidP="00E50C2A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соблюдать существующие в китайском языке нормы лекси</w:t>
      </w:r>
      <w:r w:rsidR="00D20570">
        <w:rPr>
          <w:rFonts w:eastAsia="Times New Roman"/>
          <w:color w:val="231F20"/>
          <w:sz w:val="24"/>
          <w:szCs w:val="24"/>
        </w:rPr>
        <w:t>ческой сочетае</w:t>
      </w:r>
      <w:r w:rsidRPr="0041122F">
        <w:rPr>
          <w:rFonts w:eastAsia="Times New Roman"/>
          <w:color w:val="231F20"/>
          <w:sz w:val="24"/>
          <w:szCs w:val="24"/>
        </w:rPr>
        <w:t>мости;</w:t>
      </w:r>
    </w:p>
    <w:p w:rsidR="007D05CD" w:rsidRPr="0041122F" w:rsidRDefault="00521504" w:rsidP="00521504">
      <w:pPr>
        <w:spacing w:line="249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модальные глаголы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能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可以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会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要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应该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得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想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41122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предлоги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Pr="0041122F">
        <w:rPr>
          <w:rFonts w:eastAsia="Times New Roman"/>
          <w:color w:val="231F20"/>
          <w:sz w:val="24"/>
          <w:szCs w:val="24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给</w:t>
      </w:r>
      <w:r w:rsidRPr="0041122F">
        <w:rPr>
          <w:rFonts w:eastAsia="Times New Roman"/>
          <w:color w:val="231F20"/>
          <w:sz w:val="24"/>
          <w:szCs w:val="24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跟</w:t>
      </w:r>
      <w:r w:rsidRPr="0041122F">
        <w:rPr>
          <w:rFonts w:eastAsia="Times New Roman"/>
          <w:color w:val="231F20"/>
          <w:sz w:val="24"/>
          <w:szCs w:val="24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从</w:t>
      </w:r>
      <w:r w:rsidRPr="0041122F">
        <w:rPr>
          <w:rFonts w:eastAsia="Times New Roman"/>
          <w:color w:val="231F20"/>
          <w:sz w:val="24"/>
          <w:szCs w:val="24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离</w:t>
      </w:r>
      <w:r w:rsidRPr="0041122F">
        <w:rPr>
          <w:rFonts w:eastAsia="Times New Roman"/>
          <w:color w:val="231F20"/>
          <w:sz w:val="24"/>
          <w:szCs w:val="24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向</w:t>
      </w:r>
      <w:r w:rsidRPr="0041122F">
        <w:rPr>
          <w:rFonts w:eastAsia="Times New Roman"/>
          <w:color w:val="231F20"/>
          <w:sz w:val="24"/>
          <w:szCs w:val="24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为</w:t>
      </w:r>
      <w:r w:rsidRPr="0041122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为了</w:t>
      </w:r>
      <w:r w:rsidRPr="0041122F">
        <w:rPr>
          <w:rFonts w:eastAsia="Times New Roman"/>
          <w:color w:val="231F20"/>
          <w:sz w:val="24"/>
          <w:szCs w:val="24"/>
        </w:rPr>
        <w:t>,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关于</w:t>
      </w:r>
      <w:proofErr w:type="spellEnd"/>
      <w:proofErr w:type="gramEnd"/>
      <w:r w:rsidRPr="0041122F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41122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конструкцию уподобления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像</w:t>
      </w:r>
      <w:r w:rsidRPr="0041122F">
        <w:rPr>
          <w:rFonts w:eastAsia="Times New Roman"/>
          <w:color w:val="231F20"/>
          <w:sz w:val="24"/>
          <w:szCs w:val="24"/>
        </w:rPr>
        <w:t>......</w:t>
      </w:r>
      <w:proofErr w:type="spell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一样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>;</w:t>
      </w:r>
    </w:p>
    <w:p w:rsidR="00E50C2A" w:rsidRPr="0041122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союзные конструкции </w:t>
      </w:r>
      <w:proofErr w:type="spell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虽然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>......</w:t>
      </w:r>
      <w:proofErr w:type="spell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但是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>/</w:t>
      </w:r>
      <w:proofErr w:type="spell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可是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......; </w:t>
      </w:r>
      <w:proofErr w:type="spell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除了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>......</w:t>
      </w:r>
      <w:proofErr w:type="spell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以外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41122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слова и устойчивые сочетания </w:t>
      </w:r>
      <w:proofErr w:type="spellStart"/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怎么了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>,</w:t>
      </w:r>
    </w:p>
    <w:p w:rsidR="00E50C2A" w:rsidRPr="0041122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</w:p>
    <w:p w:rsidR="00E50C2A" w:rsidRPr="0041122F" w:rsidRDefault="00E50C2A" w:rsidP="007C3520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  <w:lang w:eastAsia="zh-CN"/>
        </w:rPr>
      </w:pP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lastRenderedPageBreak/>
        <w:t>挺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能够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舍不得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麻烦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报名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所有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哪里哪里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不得了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并不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>/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没有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一般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当时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可不是嘛！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几乎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遍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受欢迎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以为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不然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另外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怎么说呢</w:t>
      </w:r>
      <w:r w:rsidRPr="0041122F">
        <w:rPr>
          <w:rFonts w:eastAsia="Times New Roman"/>
          <w:color w:val="231F20"/>
          <w:sz w:val="24"/>
          <w:szCs w:val="24"/>
          <w:lang w:eastAsia="zh-CN"/>
        </w:rPr>
        <w:t xml:space="preserve">?,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对我来说</w:t>
      </w:r>
    </w:p>
    <w:p w:rsidR="00E50C2A" w:rsidRPr="0041122F" w:rsidRDefault="00E50C2A" w:rsidP="00E50C2A">
      <w:pPr>
        <w:spacing w:line="13" w:lineRule="exact"/>
        <w:rPr>
          <w:sz w:val="24"/>
          <w:szCs w:val="24"/>
          <w:lang w:eastAsia="zh-CN"/>
        </w:rPr>
      </w:pPr>
    </w:p>
    <w:p w:rsidR="00E50C2A" w:rsidRPr="0041122F" w:rsidRDefault="00E50C2A" w:rsidP="00E50C2A">
      <w:pPr>
        <w:ind w:left="240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и др.;</w:t>
      </w:r>
    </w:p>
    <w:p w:rsidR="00E50C2A" w:rsidRPr="0041122F" w:rsidRDefault="00393611" w:rsidP="007C3520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Р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азличать и правильно употреблять в речи наречия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刚才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и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刚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, глаголы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理解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41122F">
        <w:rPr>
          <w:rFonts w:eastAsia="Times New Roman"/>
          <w:color w:val="231F20"/>
          <w:sz w:val="24"/>
          <w:szCs w:val="24"/>
        </w:rPr>
        <w:t>lǐjiě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了解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41122F">
        <w:rPr>
          <w:rFonts w:eastAsia="Times New Roman"/>
          <w:color w:val="231F20"/>
          <w:sz w:val="24"/>
          <w:szCs w:val="24"/>
        </w:rPr>
        <w:t>liǎojiě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让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41122F">
        <w:rPr>
          <w:rFonts w:eastAsia="Times New Roman"/>
          <w:color w:val="231F20"/>
          <w:sz w:val="24"/>
          <w:szCs w:val="24"/>
        </w:rPr>
        <w:t>ràng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и </w:t>
      </w:r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请</w:t>
      </w:r>
      <w:r w:rsidR="00E50C2A" w:rsidRPr="0041122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41122F">
        <w:rPr>
          <w:rFonts w:eastAsia="Times New Roman"/>
          <w:color w:val="231F20"/>
          <w:sz w:val="24"/>
          <w:szCs w:val="24"/>
        </w:rPr>
        <w:t>qǐng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必须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41122F">
        <w:rPr>
          <w:rFonts w:eastAsia="Times New Roman"/>
          <w:color w:val="231F20"/>
          <w:sz w:val="24"/>
          <w:szCs w:val="24"/>
        </w:rPr>
        <w:t>bìxū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需要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41122F">
        <w:rPr>
          <w:rFonts w:eastAsia="Times New Roman"/>
          <w:color w:val="231F20"/>
          <w:sz w:val="24"/>
          <w:szCs w:val="24"/>
        </w:rPr>
        <w:t>xūyào</w:t>
      </w:r>
      <w:proofErr w:type="spellEnd"/>
      <w:r w:rsidR="007C7236" w:rsidRPr="0041122F">
        <w:rPr>
          <w:rFonts w:eastAsia="Times New Roman"/>
          <w:color w:val="231F20"/>
          <w:sz w:val="24"/>
          <w:szCs w:val="24"/>
        </w:rPr>
        <w:t xml:space="preserve">, существительные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想法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看法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;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方法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办法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, прилагательные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简单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41122F">
        <w:rPr>
          <w:rFonts w:ascii="SimSun" w:eastAsia="SimSun" w:hAnsi="SimSun" w:cs="SimSun" w:hint="eastAsia"/>
          <w:color w:val="231F20"/>
          <w:sz w:val="24"/>
          <w:szCs w:val="24"/>
        </w:rPr>
        <w:t>容易</w:t>
      </w:r>
      <w:proofErr w:type="spellEnd"/>
      <w:r w:rsidR="00E50C2A" w:rsidRPr="0041122F">
        <w:rPr>
          <w:rFonts w:eastAsia="Times New Roman"/>
          <w:color w:val="231F20"/>
          <w:sz w:val="24"/>
          <w:szCs w:val="24"/>
        </w:rPr>
        <w:t>;</w:t>
      </w:r>
    </w:p>
    <w:p w:rsidR="003D5831" w:rsidRPr="0041122F" w:rsidRDefault="003D5831" w:rsidP="003D5831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color w:val="231F20"/>
          <w:sz w:val="24"/>
          <w:szCs w:val="24"/>
        </w:rPr>
        <w:t>Грамматическая сторона речи</w:t>
      </w:r>
    </w:p>
    <w:p w:rsidR="003D5831" w:rsidRPr="0041122F" w:rsidRDefault="003D5831" w:rsidP="003D5831">
      <w:pPr>
        <w:spacing w:line="66" w:lineRule="exact"/>
        <w:rPr>
          <w:sz w:val="24"/>
          <w:szCs w:val="24"/>
        </w:rPr>
      </w:pPr>
    </w:p>
    <w:p w:rsidR="003D5831" w:rsidRPr="0041122F" w:rsidRDefault="003D5831" w:rsidP="003D5831">
      <w:pPr>
        <w:numPr>
          <w:ilvl w:val="1"/>
          <w:numId w:val="34"/>
        </w:numPr>
        <w:tabs>
          <w:tab w:val="left" w:pos="437"/>
        </w:tabs>
        <w:spacing w:line="249" w:lineRule="auto"/>
        <w:ind w:firstLine="235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УМК в удобной для восприятия форме, с минимальным использованием лингвистических терминов даются необходимые сведения о грамматике китайского языка.</w:t>
      </w:r>
    </w:p>
    <w:p w:rsidR="003D5831" w:rsidRPr="0041122F" w:rsidRDefault="003D5831" w:rsidP="003D5831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3D5831" w:rsidRPr="0041122F" w:rsidRDefault="003D5831" w:rsidP="003D5831">
      <w:pPr>
        <w:spacing w:line="247" w:lineRule="auto"/>
        <w:ind w:firstLine="227"/>
        <w:jc w:val="both"/>
        <w:rPr>
          <w:rFonts w:eastAsia="Times New Roman"/>
          <w:b/>
          <w:bCs/>
          <w:color w:val="231F20"/>
          <w:sz w:val="24"/>
          <w:szCs w:val="24"/>
        </w:rPr>
      </w:pPr>
      <w:r w:rsidRPr="0041122F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научится: </w:t>
      </w:r>
    </w:p>
    <w:p w:rsidR="003D5831" w:rsidRPr="0041122F" w:rsidRDefault="003D5831" w:rsidP="003D5831">
      <w:pPr>
        <w:spacing w:line="247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Оперировать в процессе устного и письменного общения</w:t>
      </w:r>
      <w:r w:rsidRPr="0041122F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41122F">
        <w:rPr>
          <w:rFonts w:eastAsia="Times New Roman"/>
          <w:color w:val="231F20"/>
          <w:sz w:val="24"/>
          <w:szCs w:val="24"/>
        </w:rPr>
        <w:t>основными синтаксическими конструкциями и грамматическими       формами</w:t>
      </w:r>
    </w:p>
    <w:p w:rsidR="003D5831" w:rsidRPr="0041122F" w:rsidRDefault="003D5831" w:rsidP="003D5831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3D5831" w:rsidRPr="0041122F" w:rsidRDefault="003D5831" w:rsidP="003D5831">
      <w:pPr>
        <w:numPr>
          <w:ilvl w:val="0"/>
          <w:numId w:val="34"/>
        </w:numPr>
        <w:tabs>
          <w:tab w:val="left" w:pos="173"/>
        </w:tabs>
        <w:spacing w:line="246" w:lineRule="auto"/>
        <w:ind w:firstLine="9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соответствии с коммуникативной задачей в коммуникативно значимом контексте, 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cоблюдать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 порядок слов в предложении, распознавать и употреблять</w:t>
      </w:r>
    </w:p>
    <w:p w:rsidR="003D5831" w:rsidRPr="0041122F" w:rsidRDefault="003D5831" w:rsidP="003D5831">
      <w:pPr>
        <w:spacing w:line="6" w:lineRule="exact"/>
        <w:rPr>
          <w:rFonts w:eastAsia="Times New Roman"/>
          <w:color w:val="231F20"/>
          <w:sz w:val="24"/>
          <w:szCs w:val="24"/>
        </w:rPr>
      </w:pPr>
    </w:p>
    <w:p w:rsidR="003D5831" w:rsidRPr="0041122F" w:rsidRDefault="003D5831" w:rsidP="003D5831">
      <w:pPr>
        <w:numPr>
          <w:ilvl w:val="0"/>
          <w:numId w:val="34"/>
        </w:numPr>
        <w:tabs>
          <w:tab w:val="left" w:pos="160"/>
        </w:tabs>
        <w:ind w:left="160" w:hanging="151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речи:</w:t>
      </w:r>
    </w:p>
    <w:p w:rsidR="003D5831" w:rsidRPr="0041122F" w:rsidRDefault="003D5831" w:rsidP="003D5831">
      <w:pPr>
        <w:spacing w:line="17" w:lineRule="exact"/>
        <w:rPr>
          <w:sz w:val="24"/>
          <w:szCs w:val="24"/>
        </w:rPr>
      </w:pPr>
    </w:p>
    <w:p w:rsidR="003D5831" w:rsidRPr="0041122F" w:rsidRDefault="003D5831" w:rsidP="003D5831">
      <w:pPr>
        <w:tabs>
          <w:tab w:val="left" w:pos="240"/>
        </w:tabs>
        <w:spacing w:line="250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1.различные коммуникативные типы предложений: повествовательные (в утвердительной и отрицательной форме) 2.вопросительные (общий, специальный, утвердительно-отрицательный вопросы), побудительные (в утвердительной и отрицательной форме) и восклицательные;</w:t>
      </w:r>
    </w:p>
    <w:p w:rsidR="003D5831" w:rsidRPr="0041122F" w:rsidRDefault="003D5831" w:rsidP="003D5831">
      <w:pPr>
        <w:spacing w:line="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3D5831" w:rsidRPr="0041122F" w:rsidRDefault="003D5831" w:rsidP="003D5831">
      <w:pPr>
        <w:tabs>
          <w:tab w:val="left" w:pos="173"/>
        </w:tabs>
        <w:spacing w:line="246" w:lineRule="auto"/>
        <w:ind w:left="9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  3.предложения с качественным сказуемым, с именным сказуемым, выраженным числительным, с глагольным сказуемым, предложения с глаголом-связкой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是</w:t>
      </w:r>
      <w:r w:rsidRPr="0041122F">
        <w:rPr>
          <w:rFonts w:eastAsia="Times New Roman"/>
          <w:color w:val="231F20"/>
          <w:sz w:val="24"/>
          <w:szCs w:val="24"/>
        </w:rPr>
        <w:t xml:space="preserve">, предложения с глаголом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Pr="0041122F">
        <w:rPr>
          <w:rFonts w:eastAsia="Times New Roman"/>
          <w:color w:val="231F20"/>
          <w:sz w:val="24"/>
          <w:szCs w:val="24"/>
        </w:rPr>
        <w:t xml:space="preserve">, предложения с глаголом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有</w:t>
      </w:r>
      <w:r w:rsidRPr="0041122F">
        <w:rPr>
          <w:rFonts w:eastAsia="Times New Roman"/>
          <w:color w:val="231F20"/>
          <w:sz w:val="24"/>
          <w:szCs w:val="24"/>
        </w:rPr>
        <w:t xml:space="preserve">, предложения с 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редуплицированным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 глаголом, с глаголом в форме совершенного вида (с суффиксом </w:t>
      </w:r>
      <w:r w:rsidRPr="0041122F">
        <w:rPr>
          <w:rFonts w:ascii="SimSun" w:eastAsia="SimSun" w:hAnsi="SimSun" w:cs="SimSun" w:hint="eastAsia"/>
          <w:color w:val="231F20"/>
          <w:sz w:val="24"/>
          <w:szCs w:val="24"/>
        </w:rPr>
        <w:t>了</w:t>
      </w:r>
      <w:r w:rsidRPr="0041122F">
        <w:rPr>
          <w:rFonts w:eastAsia="Times New Roman"/>
          <w:color w:val="231F20"/>
          <w:sz w:val="24"/>
          <w:szCs w:val="24"/>
        </w:rPr>
        <w:t>), предложения с модальными глаголами;</w:t>
      </w:r>
    </w:p>
    <w:p w:rsidR="003D5831" w:rsidRPr="0041122F" w:rsidRDefault="00AA35F0" w:rsidP="00AA35F0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   4.</w:t>
      </w:r>
      <w:r w:rsidR="003D5831" w:rsidRPr="0041122F">
        <w:rPr>
          <w:rFonts w:eastAsia="Times New Roman"/>
          <w:color w:val="231F20"/>
          <w:sz w:val="24"/>
          <w:szCs w:val="24"/>
        </w:rPr>
        <w:t>модальные глаголы и их эквиваленты (</w:t>
      </w:r>
      <w:r w:rsidR="003D5831" w:rsidRPr="0041122F">
        <w:rPr>
          <w:rFonts w:ascii="SimSun" w:eastAsia="SimSun" w:hAnsi="SimSun" w:cs="SimSun" w:hint="eastAsia"/>
          <w:color w:val="231F20"/>
          <w:sz w:val="24"/>
          <w:szCs w:val="24"/>
        </w:rPr>
        <w:t>要</w:t>
      </w:r>
      <w:r w:rsidR="003D5831" w:rsidRPr="0041122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3D5831" w:rsidRPr="0041122F">
        <w:rPr>
          <w:rFonts w:ascii="SimSun" w:eastAsia="SimSun" w:hAnsi="SimSun" w:cs="SimSun" w:hint="eastAsia"/>
          <w:color w:val="231F20"/>
          <w:sz w:val="24"/>
          <w:szCs w:val="24"/>
        </w:rPr>
        <w:t>喜欢</w:t>
      </w:r>
      <w:proofErr w:type="spellEnd"/>
      <w:r w:rsidR="003D5831" w:rsidRPr="0041122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3D5831" w:rsidRPr="0041122F">
        <w:rPr>
          <w:rFonts w:ascii="SimSun" w:eastAsia="SimSun" w:hAnsi="SimSun" w:cs="SimSun" w:hint="eastAsia"/>
          <w:color w:val="231F20"/>
          <w:sz w:val="24"/>
          <w:szCs w:val="24"/>
        </w:rPr>
        <w:t>可以</w:t>
      </w:r>
      <w:proofErr w:type="spellEnd"/>
      <w:r w:rsidR="003D5831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41122F">
        <w:rPr>
          <w:rFonts w:ascii="SimSun" w:eastAsia="SimSun" w:hAnsi="SimSun" w:cs="SimSun" w:hint="eastAsia"/>
          <w:color w:val="231F20"/>
          <w:sz w:val="24"/>
          <w:szCs w:val="24"/>
        </w:rPr>
        <w:t>让</w:t>
      </w:r>
      <w:r w:rsidR="003D5831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41122F">
        <w:rPr>
          <w:rFonts w:ascii="SimSun" w:eastAsia="SimSun" w:hAnsi="SimSun" w:cs="SimSun" w:hint="eastAsia"/>
          <w:color w:val="231F20"/>
          <w:sz w:val="24"/>
          <w:szCs w:val="24"/>
        </w:rPr>
        <w:t>请</w:t>
      </w:r>
      <w:r w:rsidR="003D5831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41122F">
        <w:rPr>
          <w:rFonts w:ascii="SimSun" w:eastAsia="SimSun" w:hAnsi="SimSun" w:cs="SimSun" w:hint="eastAsia"/>
          <w:color w:val="231F20"/>
          <w:sz w:val="24"/>
          <w:szCs w:val="24"/>
        </w:rPr>
        <w:t>会</w:t>
      </w:r>
      <w:r w:rsidR="003D5831" w:rsidRPr="0041122F">
        <w:rPr>
          <w:rFonts w:eastAsia="Times New Roman"/>
          <w:color w:val="231F20"/>
          <w:sz w:val="24"/>
          <w:szCs w:val="24"/>
        </w:rPr>
        <w:t>);</w:t>
      </w:r>
    </w:p>
    <w:p w:rsidR="003D5831" w:rsidRPr="00BA3923" w:rsidRDefault="00BA3923" w:rsidP="00BA3923">
      <w:pPr>
        <w:tabs>
          <w:tab w:val="left" w:pos="1453"/>
        </w:tabs>
        <w:rPr>
          <w:rFonts w:eastAsia="Times New Roman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AA35F0" w:rsidRPr="0041122F">
        <w:rPr>
          <w:rFonts w:eastAsia="Times New Roman"/>
          <w:color w:val="231F20"/>
          <w:sz w:val="24"/>
          <w:szCs w:val="24"/>
        </w:rPr>
        <w:t>5.</w:t>
      </w:r>
      <w:r w:rsidR="003D5831" w:rsidRPr="0041122F">
        <w:rPr>
          <w:rFonts w:eastAsia="Times New Roman"/>
          <w:color w:val="231F20"/>
          <w:sz w:val="24"/>
          <w:szCs w:val="24"/>
        </w:rPr>
        <w:t>общий вопрос, специальный вопрос, утвердительно-отрицательный вопрос, выражение притяжательности, множественное число личных местоимений и некоторых существительных и т. п.;</w:t>
      </w:r>
    </w:p>
    <w:p w:rsidR="00CE4A10" w:rsidRPr="0041122F" w:rsidRDefault="00BA3923" w:rsidP="00CE4A10">
      <w:pPr>
        <w:tabs>
          <w:tab w:val="left" w:pos="240"/>
        </w:tabs>
        <w:spacing w:line="243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CE4A10" w:rsidRPr="0041122F">
        <w:rPr>
          <w:rFonts w:eastAsia="Times New Roman"/>
          <w:color w:val="231F20"/>
          <w:sz w:val="24"/>
          <w:szCs w:val="24"/>
        </w:rPr>
        <w:t>6.распространённые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CE4A10" w:rsidRPr="0041122F" w:rsidRDefault="00BA3923" w:rsidP="00BA3923">
      <w:pPr>
        <w:tabs>
          <w:tab w:val="left" w:pos="240"/>
        </w:tabs>
        <w:spacing w:line="242" w:lineRule="exact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CE4A10" w:rsidRPr="0041122F">
        <w:rPr>
          <w:rFonts w:eastAsia="Times New Roman"/>
          <w:color w:val="231F20"/>
          <w:sz w:val="24"/>
          <w:szCs w:val="24"/>
        </w:rPr>
        <w:t xml:space="preserve">7.специальный вопрос с вопросительным местоимением </w:t>
      </w:r>
      <w:proofErr w:type="spellStart"/>
      <w:r w:rsidR="00CE4A10" w:rsidRPr="0041122F">
        <w:rPr>
          <w:rFonts w:ascii="SimSun" w:eastAsia="SimSun" w:hAnsi="SimSun" w:cs="SimSun" w:hint="eastAsia"/>
          <w:color w:val="231F20"/>
          <w:sz w:val="24"/>
          <w:szCs w:val="24"/>
        </w:rPr>
        <w:t>哪儿</w:t>
      </w:r>
      <w:proofErr w:type="spellEnd"/>
      <w:r w:rsidR="00CE4A10" w:rsidRPr="0041122F">
        <w:rPr>
          <w:rFonts w:eastAsia="Times New Roman"/>
          <w:color w:val="231F20"/>
          <w:sz w:val="24"/>
          <w:szCs w:val="24"/>
        </w:rPr>
        <w:t>;</w:t>
      </w:r>
    </w:p>
    <w:p w:rsidR="00CE4A10" w:rsidRPr="0041122F" w:rsidRDefault="00CE4A10" w:rsidP="00CE4A10">
      <w:pPr>
        <w:spacing w:line="12" w:lineRule="exact"/>
        <w:rPr>
          <w:rFonts w:eastAsia="Times New Roman"/>
          <w:color w:val="231F20"/>
          <w:sz w:val="24"/>
          <w:szCs w:val="24"/>
        </w:rPr>
      </w:pPr>
    </w:p>
    <w:p w:rsidR="00CE4A10" w:rsidRPr="0041122F" w:rsidRDefault="00BA3923" w:rsidP="00BA3923">
      <w:pPr>
        <w:tabs>
          <w:tab w:val="left" w:pos="240"/>
        </w:tabs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CE4A10" w:rsidRPr="0041122F">
        <w:rPr>
          <w:rFonts w:eastAsia="Times New Roman"/>
          <w:color w:val="231F20"/>
          <w:sz w:val="24"/>
          <w:szCs w:val="24"/>
        </w:rPr>
        <w:t>8.предложные конструкции;</w:t>
      </w:r>
    </w:p>
    <w:p w:rsidR="00CE4A10" w:rsidRPr="0041122F" w:rsidRDefault="00CE4A10" w:rsidP="00CE4A10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CE4A10" w:rsidRPr="0041122F" w:rsidRDefault="00BA3923" w:rsidP="00BA3923">
      <w:pPr>
        <w:tabs>
          <w:tab w:val="left" w:pos="240"/>
        </w:tabs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CE4A10" w:rsidRPr="0041122F">
        <w:rPr>
          <w:rFonts w:eastAsia="Times New Roman"/>
          <w:color w:val="231F20"/>
          <w:sz w:val="24"/>
          <w:szCs w:val="24"/>
        </w:rPr>
        <w:t>9.наречия времени и образа действия и слова, выражающие количество;</w:t>
      </w:r>
    </w:p>
    <w:p w:rsidR="00CE4A10" w:rsidRPr="0041122F" w:rsidRDefault="00CE4A10" w:rsidP="00CE4A10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CE4A10" w:rsidRPr="0041122F" w:rsidRDefault="00BA3923" w:rsidP="00BA3923">
      <w:pPr>
        <w:tabs>
          <w:tab w:val="left" w:pos="240"/>
        </w:tabs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CE4A10" w:rsidRPr="0041122F">
        <w:rPr>
          <w:rFonts w:eastAsia="Times New Roman"/>
          <w:color w:val="231F20"/>
          <w:sz w:val="24"/>
          <w:szCs w:val="24"/>
        </w:rPr>
        <w:t>10.количественные числительные;</w:t>
      </w:r>
    </w:p>
    <w:p w:rsidR="001C6900" w:rsidRPr="0041122F" w:rsidRDefault="00BA3923" w:rsidP="00BA3923">
      <w:pPr>
        <w:tabs>
          <w:tab w:val="left" w:pos="240"/>
        </w:tabs>
        <w:spacing w:line="246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1C6900" w:rsidRPr="0041122F">
        <w:rPr>
          <w:rFonts w:eastAsia="Times New Roman"/>
          <w:color w:val="231F20"/>
          <w:sz w:val="24"/>
          <w:szCs w:val="24"/>
        </w:rPr>
        <w:t>11.предложения с обстоятельствами времен</w:t>
      </w:r>
      <w:r w:rsidR="0041122F">
        <w:rPr>
          <w:rFonts w:eastAsia="Times New Roman"/>
          <w:color w:val="231F20"/>
          <w:sz w:val="24"/>
          <w:szCs w:val="24"/>
        </w:rPr>
        <w:t>и, в том числе с несколькими об</w:t>
      </w:r>
      <w:r w:rsidR="001C6900" w:rsidRPr="0041122F">
        <w:rPr>
          <w:rFonts w:eastAsia="Times New Roman"/>
          <w:color w:val="231F20"/>
          <w:sz w:val="24"/>
          <w:szCs w:val="24"/>
        </w:rPr>
        <w:t>стоятельствами, следующими в определённом порядке;</w:t>
      </w:r>
    </w:p>
    <w:p w:rsidR="001C6900" w:rsidRPr="0041122F" w:rsidRDefault="001C6900" w:rsidP="001C6900">
      <w:pPr>
        <w:spacing w:line="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1C6900" w:rsidRPr="0041122F" w:rsidRDefault="00BA3923" w:rsidP="00BA3923">
      <w:pPr>
        <w:tabs>
          <w:tab w:val="left" w:pos="240"/>
        </w:tabs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1C6900" w:rsidRPr="0041122F">
        <w:rPr>
          <w:rFonts w:eastAsia="Times New Roman"/>
          <w:color w:val="231F20"/>
          <w:sz w:val="24"/>
          <w:szCs w:val="24"/>
        </w:rPr>
        <w:t>12.местоимения: личные, притяжательные, указательные, вопросительные;</w:t>
      </w:r>
    </w:p>
    <w:p w:rsidR="001C6900" w:rsidRPr="0041122F" w:rsidRDefault="00BA3923" w:rsidP="00BA3923">
      <w:pPr>
        <w:tabs>
          <w:tab w:val="left" w:pos="240"/>
        </w:tabs>
        <w:spacing w:line="242" w:lineRule="exact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1C6900" w:rsidRPr="0041122F">
        <w:rPr>
          <w:rFonts w:eastAsia="Times New Roman"/>
          <w:color w:val="231F20"/>
          <w:sz w:val="24"/>
          <w:szCs w:val="24"/>
        </w:rPr>
        <w:t xml:space="preserve">13.предложения с указательными местоимениями </w:t>
      </w:r>
      <w:r w:rsidR="001C6900" w:rsidRPr="0041122F">
        <w:rPr>
          <w:rFonts w:ascii="KaiTi" w:eastAsia="KaiTi" w:hAnsi="KaiTi" w:cs="KaiTi"/>
          <w:color w:val="231F20"/>
          <w:sz w:val="24"/>
          <w:szCs w:val="24"/>
        </w:rPr>
        <w:t>这</w:t>
      </w:r>
      <w:r w:rsidR="001C6900" w:rsidRPr="0041122F">
        <w:rPr>
          <w:rFonts w:eastAsia="Times New Roman"/>
          <w:color w:val="231F20"/>
          <w:sz w:val="24"/>
          <w:szCs w:val="24"/>
        </w:rPr>
        <w:t xml:space="preserve">, </w:t>
      </w:r>
      <w:r w:rsidR="001C6900" w:rsidRPr="0041122F">
        <w:rPr>
          <w:rFonts w:ascii="KaiTi" w:eastAsia="KaiTi" w:hAnsi="KaiTi" w:cs="KaiTi"/>
          <w:color w:val="231F20"/>
          <w:sz w:val="24"/>
          <w:szCs w:val="24"/>
        </w:rPr>
        <w:t>那</w:t>
      </w:r>
      <w:r w:rsidR="001C6900" w:rsidRPr="0041122F">
        <w:rPr>
          <w:rFonts w:eastAsia="Times New Roman"/>
          <w:color w:val="231F20"/>
          <w:sz w:val="24"/>
          <w:szCs w:val="24"/>
        </w:rPr>
        <w:t>;</w:t>
      </w:r>
    </w:p>
    <w:p w:rsidR="001C6900" w:rsidRPr="0041122F" w:rsidRDefault="001C6900" w:rsidP="001C6900">
      <w:pPr>
        <w:spacing w:line="18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1C6900" w:rsidRPr="0041122F" w:rsidRDefault="00BA3923" w:rsidP="00BA3923">
      <w:pPr>
        <w:tabs>
          <w:tab w:val="left" w:pos="240"/>
        </w:tabs>
        <w:spacing w:line="233" w:lineRule="exact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1C6900" w:rsidRPr="0041122F">
        <w:rPr>
          <w:rFonts w:eastAsia="Times New Roman"/>
          <w:color w:val="231F20"/>
          <w:sz w:val="24"/>
          <w:szCs w:val="24"/>
        </w:rPr>
        <w:t xml:space="preserve">14.личные местоимения и существительные </w:t>
      </w:r>
      <w:r w:rsidR="0041122F">
        <w:rPr>
          <w:rFonts w:eastAsia="Times New Roman"/>
          <w:color w:val="231F20"/>
          <w:sz w:val="24"/>
          <w:szCs w:val="24"/>
        </w:rPr>
        <w:t>в единственном числе и во множе</w:t>
      </w:r>
      <w:r w:rsidR="001C6900" w:rsidRPr="0041122F">
        <w:rPr>
          <w:rFonts w:eastAsia="Times New Roman"/>
          <w:color w:val="231F20"/>
          <w:sz w:val="24"/>
          <w:szCs w:val="24"/>
        </w:rPr>
        <w:t xml:space="preserve">ственном числе, образованные с помощью суффикса </w:t>
      </w:r>
      <w:r w:rsidR="001C6900" w:rsidRPr="0041122F">
        <w:rPr>
          <w:rFonts w:ascii="KaiTi" w:eastAsia="KaiTi" w:hAnsi="KaiTi" w:cs="KaiTi"/>
          <w:color w:val="231F20"/>
          <w:sz w:val="24"/>
          <w:szCs w:val="24"/>
        </w:rPr>
        <w:t>们</w:t>
      </w:r>
      <w:r w:rsidR="001C6900" w:rsidRPr="0041122F">
        <w:rPr>
          <w:rFonts w:eastAsia="Times New Roman"/>
          <w:color w:val="231F20"/>
          <w:sz w:val="24"/>
          <w:szCs w:val="24"/>
        </w:rPr>
        <w:t>;</w:t>
      </w:r>
    </w:p>
    <w:p w:rsidR="001C6900" w:rsidRPr="0041122F" w:rsidRDefault="00BA3923" w:rsidP="00BA3923">
      <w:pPr>
        <w:tabs>
          <w:tab w:val="left" w:pos="240"/>
        </w:tabs>
        <w:spacing w:line="242" w:lineRule="exact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1C6900" w:rsidRPr="0041122F">
        <w:rPr>
          <w:rFonts w:eastAsia="Times New Roman"/>
          <w:color w:val="231F20"/>
          <w:sz w:val="24"/>
          <w:szCs w:val="24"/>
        </w:rPr>
        <w:t xml:space="preserve">15.существительные и личные местоимения с притяжательным суффиксом </w:t>
      </w:r>
      <w:r w:rsidR="001C6900" w:rsidRPr="0041122F">
        <w:rPr>
          <w:rFonts w:ascii="KaiTi" w:eastAsia="KaiTi" w:hAnsi="KaiTi" w:cs="KaiTi"/>
          <w:color w:val="231F20"/>
          <w:sz w:val="24"/>
          <w:szCs w:val="24"/>
        </w:rPr>
        <w:t>的</w:t>
      </w:r>
      <w:r w:rsidR="001C6900" w:rsidRPr="0041122F">
        <w:rPr>
          <w:rFonts w:eastAsia="Times New Roman"/>
          <w:color w:val="231F20"/>
          <w:sz w:val="24"/>
          <w:szCs w:val="24"/>
        </w:rPr>
        <w:t>;</w:t>
      </w:r>
    </w:p>
    <w:p w:rsidR="00521504" w:rsidRDefault="00521504" w:rsidP="006867D4">
      <w:pPr>
        <w:rPr>
          <w:rFonts w:ascii="Gabriola" w:eastAsia="Gabriola" w:hAnsi="Gabriola" w:cs="Gabriola"/>
          <w:bCs/>
          <w:color w:val="231F20"/>
          <w:sz w:val="24"/>
          <w:szCs w:val="24"/>
        </w:rPr>
      </w:pPr>
    </w:p>
    <w:p w:rsidR="00521504" w:rsidRDefault="00521504" w:rsidP="006867D4">
      <w:pPr>
        <w:rPr>
          <w:rFonts w:ascii="Gabriola" w:eastAsia="Gabriola" w:hAnsi="Gabriola" w:cs="Gabriola"/>
          <w:bCs/>
          <w:color w:val="231F20"/>
          <w:sz w:val="24"/>
          <w:szCs w:val="24"/>
        </w:rPr>
      </w:pPr>
    </w:p>
    <w:p w:rsidR="006867D4" w:rsidRPr="0041122F" w:rsidRDefault="006867D4" w:rsidP="006867D4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bCs/>
          <w:color w:val="231F20"/>
          <w:sz w:val="24"/>
          <w:szCs w:val="24"/>
        </w:rPr>
        <w:lastRenderedPageBreak/>
        <w:t>Социокультурные знания и умения</w:t>
      </w:r>
    </w:p>
    <w:p w:rsidR="006867D4" w:rsidRPr="0041122F" w:rsidRDefault="006867D4" w:rsidP="006867D4">
      <w:pPr>
        <w:spacing w:line="59" w:lineRule="exact"/>
        <w:rPr>
          <w:sz w:val="24"/>
          <w:szCs w:val="24"/>
        </w:rPr>
      </w:pPr>
    </w:p>
    <w:p w:rsidR="006867D4" w:rsidRPr="0041122F" w:rsidRDefault="006867D4" w:rsidP="006867D4">
      <w:pPr>
        <w:spacing w:line="245" w:lineRule="auto"/>
        <w:ind w:firstLine="227"/>
        <w:jc w:val="both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Социокультурные знания и умения представлены в виде сведений о традициях России и КНР, государственных и традиционных праздниках, выдающихся деятелях истории и культуры двух стран. Специальные задания стимулируют учеников расширять свой кругозор, осуществляя поиск информации</w:t>
      </w:r>
    </w:p>
    <w:p w:rsidR="006867D4" w:rsidRPr="0041122F" w:rsidRDefault="006867D4" w:rsidP="006867D4">
      <w:pPr>
        <w:spacing w:line="11" w:lineRule="exact"/>
        <w:rPr>
          <w:sz w:val="24"/>
          <w:szCs w:val="24"/>
        </w:rPr>
      </w:pPr>
    </w:p>
    <w:p w:rsidR="006867D4" w:rsidRPr="0041122F" w:rsidRDefault="006867D4" w:rsidP="006867D4">
      <w:pPr>
        <w:numPr>
          <w:ilvl w:val="0"/>
          <w:numId w:val="39"/>
        </w:numPr>
        <w:tabs>
          <w:tab w:val="left" w:pos="167"/>
        </w:tabs>
        <w:spacing w:line="241" w:lineRule="auto"/>
        <w:ind w:firstLine="9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стране изучаемого языка в дополнительных источниках информации, и находить межкультурные связи и различия в традициях России и Китая.</w:t>
      </w:r>
    </w:p>
    <w:p w:rsidR="000400BD" w:rsidRPr="0041122F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Выпускник научится употреблять в устной и письменной речи в ситуациях формального и неформального общения основные нормы речевого этикета, принятые в Китае; представлять родную страну и культуру на китайском языке; понимать социокультурные реалии при чтении и 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аудировании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 в рамках изученного материала.</w:t>
      </w:r>
    </w:p>
    <w:p w:rsidR="000400BD" w:rsidRPr="0041122F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i/>
          <w:color w:val="231F20"/>
          <w:sz w:val="24"/>
          <w:szCs w:val="24"/>
        </w:rPr>
        <w:t>Выпускник получит возможность научиться</w:t>
      </w:r>
      <w:r w:rsidRPr="0041122F">
        <w:rPr>
          <w:rFonts w:eastAsia="Times New Roman"/>
          <w:color w:val="231F20"/>
          <w:sz w:val="24"/>
          <w:szCs w:val="24"/>
        </w:rPr>
        <w:t xml:space="preserve"> использовать социокультурные реалии при создании устных и письменных высказываний; находить сходство и различия в традициях России и Китая.</w:t>
      </w:r>
    </w:p>
    <w:p w:rsidR="00970650" w:rsidRPr="0041122F" w:rsidRDefault="00970650" w:rsidP="00970650">
      <w:pPr>
        <w:rPr>
          <w:sz w:val="24"/>
          <w:szCs w:val="24"/>
        </w:rPr>
      </w:pPr>
      <w:r w:rsidRPr="0041122F">
        <w:rPr>
          <w:rFonts w:ascii="Gabriola" w:eastAsia="Gabriola" w:hAnsi="Gabriola" w:cs="Gabriola"/>
          <w:bCs/>
          <w:color w:val="231F20"/>
          <w:sz w:val="24"/>
          <w:szCs w:val="24"/>
        </w:rPr>
        <w:t>Компенсаторные умения</w:t>
      </w:r>
    </w:p>
    <w:p w:rsidR="00970650" w:rsidRPr="0041122F" w:rsidRDefault="00970650" w:rsidP="00970650">
      <w:pPr>
        <w:spacing w:line="59" w:lineRule="exact"/>
        <w:rPr>
          <w:sz w:val="24"/>
          <w:szCs w:val="24"/>
        </w:rPr>
      </w:pPr>
    </w:p>
    <w:p w:rsidR="000B3AFF" w:rsidRPr="0041122F" w:rsidRDefault="00970650" w:rsidP="00970650">
      <w:pPr>
        <w:spacing w:line="247" w:lineRule="auto"/>
        <w:ind w:left="240"/>
        <w:rPr>
          <w:rFonts w:eastAsia="Times New Roman"/>
          <w:color w:val="231F20"/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 xml:space="preserve">Компенсаторные умения реализуются в диалоговой коммуникации на уроке. </w:t>
      </w:r>
    </w:p>
    <w:p w:rsidR="00970650" w:rsidRPr="0041122F" w:rsidRDefault="00970650" w:rsidP="00970650">
      <w:pPr>
        <w:spacing w:line="247" w:lineRule="auto"/>
        <w:ind w:left="240"/>
        <w:rPr>
          <w:sz w:val="24"/>
          <w:szCs w:val="24"/>
        </w:rPr>
      </w:pPr>
      <w:r w:rsidRPr="0041122F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 </w:t>
      </w:r>
      <w:r w:rsidRPr="0041122F">
        <w:rPr>
          <w:rFonts w:eastAsia="Times New Roman"/>
          <w:color w:val="231F20"/>
          <w:sz w:val="24"/>
          <w:szCs w:val="24"/>
        </w:rPr>
        <w:t>добиваться взаимопонимания и выходить из затрудни-</w:t>
      </w:r>
    </w:p>
    <w:p w:rsidR="00970650" w:rsidRPr="0041122F" w:rsidRDefault="00970650" w:rsidP="00970650">
      <w:pPr>
        <w:spacing w:line="235" w:lineRule="auto"/>
        <w:rPr>
          <w:sz w:val="24"/>
          <w:szCs w:val="24"/>
        </w:rPr>
      </w:pPr>
      <w:r w:rsidRPr="0041122F">
        <w:rPr>
          <w:rFonts w:eastAsia="Times New Roman"/>
          <w:color w:val="231F20"/>
          <w:sz w:val="24"/>
          <w:szCs w:val="24"/>
        </w:rPr>
        <w:t>тельного положения, связанного с дефицитом языковых средств.</w:t>
      </w:r>
    </w:p>
    <w:p w:rsidR="00970650" w:rsidRPr="0041122F" w:rsidRDefault="00970650" w:rsidP="00970650">
      <w:pPr>
        <w:spacing w:line="14" w:lineRule="exact"/>
        <w:rPr>
          <w:sz w:val="24"/>
          <w:szCs w:val="24"/>
        </w:rPr>
      </w:pPr>
    </w:p>
    <w:p w:rsidR="00970650" w:rsidRPr="0041122F" w:rsidRDefault="00970650" w:rsidP="00970650">
      <w:pPr>
        <w:spacing w:line="244" w:lineRule="auto"/>
        <w:ind w:firstLine="227"/>
        <w:jc w:val="both"/>
        <w:rPr>
          <w:sz w:val="24"/>
          <w:szCs w:val="24"/>
        </w:rPr>
      </w:pPr>
      <w:r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Выпускник получит возможность научиться </w:t>
      </w:r>
      <w:r w:rsidRPr="0041122F">
        <w:rPr>
          <w:rFonts w:eastAsia="Times New Roman"/>
          <w:color w:val="231F20"/>
          <w:sz w:val="24"/>
          <w:szCs w:val="24"/>
        </w:rPr>
        <w:t>использовать перифраз,</w:t>
      </w:r>
      <w:r w:rsidRPr="0041122F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41122F">
        <w:rPr>
          <w:rFonts w:eastAsia="Times New Roman"/>
          <w:color w:val="231F20"/>
          <w:sz w:val="24"/>
          <w:szCs w:val="24"/>
        </w:rPr>
        <w:t xml:space="preserve">синонимические и антонимические средства при говорении; пользоваться языковой и контекстуальной догадкой при </w:t>
      </w:r>
      <w:proofErr w:type="spellStart"/>
      <w:r w:rsidRPr="0041122F">
        <w:rPr>
          <w:rFonts w:eastAsia="Times New Roman"/>
          <w:color w:val="231F20"/>
          <w:sz w:val="24"/>
          <w:szCs w:val="24"/>
        </w:rPr>
        <w:t>аудировании</w:t>
      </w:r>
      <w:proofErr w:type="spellEnd"/>
      <w:r w:rsidRPr="0041122F">
        <w:rPr>
          <w:rFonts w:eastAsia="Times New Roman"/>
          <w:color w:val="231F20"/>
          <w:sz w:val="24"/>
          <w:szCs w:val="24"/>
        </w:rPr>
        <w:t xml:space="preserve"> и чтении.</w:t>
      </w:r>
    </w:p>
    <w:p w:rsidR="00970650" w:rsidRPr="00970650" w:rsidRDefault="00970650" w:rsidP="00970650">
      <w:pPr>
        <w:spacing w:line="23" w:lineRule="exact"/>
        <w:rPr>
          <w:sz w:val="28"/>
          <w:szCs w:val="28"/>
        </w:rPr>
      </w:pPr>
    </w:p>
    <w:p w:rsidR="005E6140" w:rsidRDefault="005E6140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76137D" w:rsidRPr="0076137D" w:rsidRDefault="00037062" w:rsidP="00037062">
      <w:pPr>
        <w:tabs>
          <w:tab w:val="left" w:pos="277"/>
        </w:tabs>
        <w:spacing w:line="185" w:lineRule="auto"/>
        <w:ind w:right="192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eastAsia="Times New Roman"/>
          <w:b/>
          <w:color w:val="231F20"/>
          <w:sz w:val="28"/>
          <w:szCs w:val="28"/>
        </w:rPr>
        <w:t xml:space="preserve">                                   </w:t>
      </w:r>
      <w:r w:rsidR="0076137D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="0056751C">
        <w:rPr>
          <w:rFonts w:ascii="Gabriola" w:eastAsia="Gabriola" w:hAnsi="Gabriola" w:cs="Gabriola"/>
          <w:b/>
          <w:bCs/>
          <w:color w:val="231F20"/>
          <w:sz w:val="28"/>
          <w:szCs w:val="28"/>
        </w:rPr>
        <w:t>3.</w:t>
      </w:r>
      <w:r w:rsidR="0076137D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="0076137D" w:rsidRPr="0076137D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СОДЕРЖАНИЕ УЧЕБНОГО КУРСА «КИТАЙСКИЙ ЯЗЫК (ВТОРОЙ ИНОСТРАННЫЙ ЯЗЫК)»</w:t>
      </w:r>
    </w:p>
    <w:p w:rsidR="0076137D" w:rsidRPr="00970650" w:rsidRDefault="0076137D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B328C6" w:rsidRPr="00037062" w:rsidRDefault="00B328C6" w:rsidP="00B328C6">
      <w:pPr>
        <w:spacing w:line="254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Освоение предмета «Китайский язык (второй иностранный язык)» в основной школе предполагает применение коммуникативного подхода в обучении китайскому языку.</w:t>
      </w:r>
    </w:p>
    <w:p w:rsidR="00B328C6" w:rsidRPr="00037062" w:rsidRDefault="0043700A" w:rsidP="0043700A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28C6" w:rsidRPr="00037062">
        <w:rPr>
          <w:rFonts w:eastAsia="Times New Roman"/>
          <w:color w:val="231F20"/>
          <w:sz w:val="24"/>
          <w:szCs w:val="24"/>
        </w:rPr>
        <w:t>Учебный предмет «Китайский язык (второй иностранный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B328C6" w:rsidRPr="00037062" w:rsidRDefault="00B328C6" w:rsidP="00B328C6">
      <w:pPr>
        <w:spacing w:line="8" w:lineRule="exact"/>
        <w:rPr>
          <w:sz w:val="24"/>
          <w:szCs w:val="24"/>
        </w:rPr>
      </w:pPr>
    </w:p>
    <w:p w:rsidR="00B328C6" w:rsidRPr="00037062" w:rsidRDefault="00B328C6" w:rsidP="00B328C6">
      <w:pPr>
        <w:spacing w:line="253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 xml:space="preserve">Освоение учебного предмета «Китайский язык (второй иностранный язык)» направлено на достижение обучающимися </w:t>
      </w:r>
      <w:proofErr w:type="spellStart"/>
      <w:r w:rsidRPr="00037062">
        <w:rPr>
          <w:rFonts w:eastAsia="Times New Roman"/>
          <w:color w:val="231F20"/>
          <w:sz w:val="24"/>
          <w:szCs w:val="24"/>
        </w:rPr>
        <w:t>допорогового</w:t>
      </w:r>
      <w:proofErr w:type="spellEnd"/>
      <w:r w:rsidRPr="00037062">
        <w:rPr>
          <w:rFonts w:eastAsia="Times New Roman"/>
          <w:color w:val="231F20"/>
          <w:sz w:val="24"/>
          <w:szCs w:val="24"/>
        </w:rPr>
        <w:t xml:space="preserve"> уровня иноязычной коммуникативной компетенции, позволяющего общаться на китайском языке в устной и письменной формах в пределах тематики и языкового материала основной школы как с носителями китайского языка, так и с представителями других стран, которые используют китайский язык как средство межличностного и межкультурного общения.</w:t>
      </w:r>
    </w:p>
    <w:p w:rsidR="00126637" w:rsidRPr="00037062" w:rsidRDefault="00126637" w:rsidP="00126637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bCs/>
          <w:color w:val="231F20"/>
          <w:sz w:val="24"/>
          <w:szCs w:val="24"/>
        </w:rPr>
        <w:t>Предметное содержание речи</w:t>
      </w:r>
    </w:p>
    <w:p w:rsidR="00126637" w:rsidRPr="00037062" w:rsidRDefault="00126637" w:rsidP="00126637">
      <w:pPr>
        <w:spacing w:line="63" w:lineRule="exact"/>
        <w:rPr>
          <w:sz w:val="24"/>
          <w:szCs w:val="24"/>
        </w:rPr>
      </w:pPr>
    </w:p>
    <w:p w:rsidR="00126637" w:rsidRPr="00037062" w:rsidRDefault="00126637" w:rsidP="00126637">
      <w:pPr>
        <w:spacing w:line="244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Моя семья. </w:t>
      </w:r>
      <w:r w:rsidRPr="00037062">
        <w:rPr>
          <w:rFonts w:eastAsia="Times New Roman"/>
          <w:color w:val="231F20"/>
          <w:sz w:val="24"/>
          <w:szCs w:val="24"/>
        </w:rPr>
        <w:t>Взаимоотношения в семье. Конфликтные ситуации и способы</w:t>
      </w: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color w:val="231F20"/>
          <w:sz w:val="24"/>
          <w:szCs w:val="24"/>
        </w:rPr>
        <w:t>их решения.</w:t>
      </w:r>
    </w:p>
    <w:p w:rsidR="00126637" w:rsidRPr="00037062" w:rsidRDefault="00126637" w:rsidP="00126637">
      <w:pPr>
        <w:spacing w:line="251" w:lineRule="exact"/>
        <w:rPr>
          <w:sz w:val="24"/>
          <w:szCs w:val="24"/>
        </w:rPr>
      </w:pPr>
    </w:p>
    <w:p w:rsidR="00126637" w:rsidRPr="00037062" w:rsidRDefault="00126637" w:rsidP="00126637">
      <w:pPr>
        <w:spacing w:line="248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Мои друзья. </w:t>
      </w:r>
      <w:r w:rsidRPr="00037062">
        <w:rPr>
          <w:rFonts w:eastAsia="Times New Roman"/>
          <w:color w:val="231F20"/>
          <w:sz w:val="24"/>
          <w:szCs w:val="24"/>
        </w:rPr>
        <w:t>Лучший друг/подруга. В</w:t>
      </w:r>
      <w:r w:rsidR="00FA7CFF" w:rsidRPr="00037062">
        <w:rPr>
          <w:rFonts w:eastAsia="Times New Roman"/>
          <w:color w:val="231F20"/>
          <w:sz w:val="24"/>
          <w:szCs w:val="24"/>
        </w:rPr>
        <w:t>нешность и черты характера. Меж</w:t>
      </w:r>
      <w:r w:rsidRPr="00037062">
        <w:rPr>
          <w:rFonts w:eastAsia="Times New Roman"/>
          <w:color w:val="231F20"/>
          <w:sz w:val="24"/>
          <w:szCs w:val="24"/>
        </w:rPr>
        <w:t>личностные взаимоотношения с друзьями и в школе.</w:t>
      </w:r>
    </w:p>
    <w:p w:rsidR="00126637" w:rsidRPr="00037062" w:rsidRDefault="00126637" w:rsidP="00126637">
      <w:pPr>
        <w:spacing w:line="10" w:lineRule="exact"/>
        <w:rPr>
          <w:sz w:val="24"/>
          <w:szCs w:val="24"/>
        </w:rPr>
      </w:pPr>
    </w:p>
    <w:p w:rsidR="00126637" w:rsidRPr="00037062" w:rsidRDefault="00126637" w:rsidP="00126637">
      <w:pPr>
        <w:spacing w:line="254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lastRenderedPageBreak/>
        <w:t xml:space="preserve">Свободное время. </w:t>
      </w:r>
      <w:r w:rsidRPr="00037062">
        <w:rPr>
          <w:rFonts w:eastAsia="Times New Roman"/>
          <w:color w:val="231F20"/>
          <w:sz w:val="24"/>
          <w:szCs w:val="24"/>
        </w:rPr>
        <w:t>Досуг и увлечения (музыка, чтение; посещение театра,</w:t>
      </w: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color w:val="231F20"/>
          <w:sz w:val="24"/>
          <w:szCs w:val="24"/>
        </w:rPr>
        <w:t>кинотеатра, музея, выставки). Виды отдыха. Поход по магазинам. Домашние питомцы.</w:t>
      </w:r>
    </w:p>
    <w:p w:rsidR="00126637" w:rsidRPr="00037062" w:rsidRDefault="00126637" w:rsidP="00126637">
      <w:pPr>
        <w:spacing w:line="240" w:lineRule="exact"/>
        <w:rPr>
          <w:sz w:val="24"/>
          <w:szCs w:val="24"/>
        </w:rPr>
      </w:pPr>
    </w:p>
    <w:p w:rsidR="00126637" w:rsidRPr="00037062" w:rsidRDefault="00126637" w:rsidP="00126637">
      <w:pPr>
        <w:spacing w:line="248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Здоровый образ жизни. </w:t>
      </w:r>
      <w:r w:rsidRPr="00037062">
        <w:rPr>
          <w:rFonts w:eastAsia="Times New Roman"/>
          <w:color w:val="231F20"/>
          <w:sz w:val="24"/>
          <w:szCs w:val="24"/>
        </w:rPr>
        <w:t>Режим труда и отдыха, занятия спортом, здоровое</w:t>
      </w: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color w:val="231F20"/>
          <w:sz w:val="24"/>
          <w:szCs w:val="24"/>
        </w:rPr>
        <w:t>питание, отказ от вредных привычек.</w:t>
      </w:r>
    </w:p>
    <w:p w:rsidR="00126637" w:rsidRPr="00037062" w:rsidRDefault="00126637" w:rsidP="00126637">
      <w:pPr>
        <w:spacing w:line="10" w:lineRule="exact"/>
        <w:rPr>
          <w:sz w:val="24"/>
          <w:szCs w:val="24"/>
        </w:rPr>
      </w:pPr>
    </w:p>
    <w:p w:rsidR="00126637" w:rsidRPr="00037062" w:rsidRDefault="00126637" w:rsidP="00126637">
      <w:pPr>
        <w:spacing w:line="244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Спорт. </w:t>
      </w:r>
      <w:r w:rsidRPr="00037062">
        <w:rPr>
          <w:rFonts w:eastAsia="Times New Roman"/>
          <w:color w:val="231F20"/>
          <w:sz w:val="24"/>
          <w:szCs w:val="24"/>
        </w:rPr>
        <w:t>Виды спорта. Спортивные игры. Спортивные соревнования. Олимпиада.</w:t>
      </w:r>
    </w:p>
    <w:p w:rsidR="00126637" w:rsidRPr="00037062" w:rsidRDefault="00126637" w:rsidP="00126637">
      <w:pPr>
        <w:spacing w:line="251" w:lineRule="exact"/>
        <w:rPr>
          <w:sz w:val="24"/>
          <w:szCs w:val="24"/>
        </w:rPr>
      </w:pPr>
    </w:p>
    <w:p w:rsidR="00126637" w:rsidRPr="00037062" w:rsidRDefault="00126637" w:rsidP="00126637">
      <w:pPr>
        <w:spacing w:line="250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Школа. </w:t>
      </w:r>
      <w:r w:rsidRPr="00037062">
        <w:rPr>
          <w:rFonts w:eastAsia="Times New Roman"/>
          <w:color w:val="231F20"/>
          <w:sz w:val="24"/>
          <w:szCs w:val="24"/>
        </w:rPr>
        <w:t>Школьная жизнь. Правила поведения в школе. Изучаемые предметы и отношение к ним. Внеклассные мероприятия. Кружки. Каникулы. Переписка с зарубежными сверстниками.</w:t>
      </w:r>
    </w:p>
    <w:p w:rsidR="00126637" w:rsidRPr="00037062" w:rsidRDefault="00126637" w:rsidP="00126637">
      <w:pPr>
        <w:spacing w:line="9" w:lineRule="exact"/>
        <w:rPr>
          <w:sz w:val="24"/>
          <w:szCs w:val="24"/>
        </w:rPr>
      </w:pPr>
    </w:p>
    <w:p w:rsidR="00126637" w:rsidRPr="00037062" w:rsidRDefault="00126637" w:rsidP="00126637">
      <w:pPr>
        <w:spacing w:line="248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Выбор профессии. </w:t>
      </w:r>
      <w:r w:rsidRPr="00037062">
        <w:rPr>
          <w:rFonts w:eastAsia="Times New Roman"/>
          <w:color w:val="231F20"/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CC4E3B" w:rsidRPr="00037062" w:rsidRDefault="00CC4E3B" w:rsidP="00CC4E3B">
      <w:pPr>
        <w:ind w:left="240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Путешествия. </w:t>
      </w:r>
      <w:r w:rsidRPr="00037062">
        <w:rPr>
          <w:rFonts w:eastAsia="Times New Roman"/>
          <w:color w:val="231F20"/>
          <w:sz w:val="24"/>
          <w:szCs w:val="24"/>
        </w:rPr>
        <w:t>Путешествия по России и Китаю. Транспорт.</w:t>
      </w:r>
    </w:p>
    <w:p w:rsidR="00CC4E3B" w:rsidRPr="00037062" w:rsidRDefault="00CC4E3B" w:rsidP="00CC4E3B">
      <w:pPr>
        <w:spacing w:line="248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Окружающий мир. </w:t>
      </w:r>
      <w:r w:rsidRPr="00037062">
        <w:rPr>
          <w:rFonts w:eastAsia="Times New Roman"/>
          <w:color w:val="231F20"/>
          <w:sz w:val="24"/>
          <w:szCs w:val="24"/>
        </w:rPr>
        <w:t>Природа: растения и животные. Погода. Проблемы экологии. Защита окружающей среды. Жизнь в городе/в сельской местности.</w:t>
      </w:r>
    </w:p>
    <w:p w:rsidR="00CC4E3B" w:rsidRPr="00037062" w:rsidRDefault="00CC4E3B" w:rsidP="00CC4E3B">
      <w:pPr>
        <w:spacing w:line="4" w:lineRule="exact"/>
        <w:rPr>
          <w:sz w:val="24"/>
          <w:szCs w:val="24"/>
        </w:rPr>
      </w:pPr>
    </w:p>
    <w:p w:rsidR="00CC4E3B" w:rsidRPr="00037062" w:rsidRDefault="00CC4E3B" w:rsidP="00CC4E3B">
      <w:pPr>
        <w:tabs>
          <w:tab w:val="left" w:pos="1280"/>
          <w:tab w:val="left" w:pos="2360"/>
          <w:tab w:val="left" w:pos="3880"/>
          <w:tab w:val="left" w:pos="4520"/>
          <w:tab w:val="left" w:pos="5420"/>
          <w:tab w:val="left" w:pos="6480"/>
        </w:tabs>
        <w:ind w:left="240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>Средства</w:t>
      </w:r>
      <w:r w:rsidRPr="00037062">
        <w:rPr>
          <w:rFonts w:eastAsia="Times New Roman"/>
          <w:b/>
          <w:bCs/>
          <w:color w:val="231F20"/>
          <w:sz w:val="24"/>
          <w:szCs w:val="24"/>
        </w:rPr>
        <w:tab/>
        <w:t>массовой</w:t>
      </w:r>
      <w:r w:rsidRPr="00037062">
        <w:rPr>
          <w:rFonts w:eastAsia="Times New Roman"/>
          <w:b/>
          <w:bCs/>
          <w:color w:val="231F20"/>
          <w:sz w:val="24"/>
          <w:szCs w:val="24"/>
        </w:rPr>
        <w:tab/>
        <w:t>информации.</w:t>
      </w:r>
      <w:r w:rsidRPr="00037062">
        <w:rPr>
          <w:sz w:val="24"/>
          <w:szCs w:val="24"/>
        </w:rPr>
        <w:tab/>
      </w:r>
      <w:r w:rsidRPr="00037062">
        <w:rPr>
          <w:rFonts w:eastAsia="Times New Roman"/>
          <w:color w:val="231F20"/>
          <w:sz w:val="24"/>
          <w:szCs w:val="24"/>
        </w:rPr>
        <w:t>Роль</w:t>
      </w:r>
      <w:r w:rsidRPr="00037062">
        <w:rPr>
          <w:rFonts w:eastAsia="Times New Roman"/>
          <w:color w:val="231F20"/>
          <w:sz w:val="24"/>
          <w:szCs w:val="24"/>
        </w:rPr>
        <w:tab/>
        <w:t>средств</w:t>
      </w:r>
      <w:r w:rsidRPr="00037062">
        <w:rPr>
          <w:rFonts w:eastAsia="Times New Roman"/>
          <w:color w:val="231F20"/>
          <w:sz w:val="24"/>
          <w:szCs w:val="24"/>
        </w:rPr>
        <w:tab/>
        <w:t>массовой</w:t>
      </w:r>
      <w:r w:rsidRPr="00037062">
        <w:rPr>
          <w:rFonts w:eastAsia="Times New Roman"/>
          <w:color w:val="231F20"/>
          <w:sz w:val="24"/>
          <w:szCs w:val="24"/>
        </w:rPr>
        <w:tab/>
        <w:t>информации</w:t>
      </w:r>
    </w:p>
    <w:p w:rsidR="00CC4E3B" w:rsidRPr="00037062" w:rsidRDefault="00CC4E3B" w:rsidP="00CC4E3B">
      <w:pPr>
        <w:spacing w:line="14" w:lineRule="exact"/>
        <w:rPr>
          <w:sz w:val="24"/>
          <w:szCs w:val="24"/>
        </w:rPr>
      </w:pPr>
    </w:p>
    <w:p w:rsidR="00CC4E3B" w:rsidRPr="00037062" w:rsidRDefault="00CC4E3B" w:rsidP="00CC4E3B">
      <w:pPr>
        <w:numPr>
          <w:ilvl w:val="0"/>
          <w:numId w:val="41"/>
        </w:numPr>
        <w:tabs>
          <w:tab w:val="left" w:pos="162"/>
        </w:tabs>
        <w:spacing w:line="243" w:lineRule="auto"/>
        <w:ind w:firstLine="9"/>
        <w:rPr>
          <w:rFonts w:eastAsia="Times New Roman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жизни общества. Средства массовой информации: пресса, телевидение, Интернет.</w:t>
      </w:r>
    </w:p>
    <w:p w:rsidR="00CC4E3B" w:rsidRPr="00037062" w:rsidRDefault="00CC4E3B" w:rsidP="00CC4E3B">
      <w:pPr>
        <w:spacing w:line="250" w:lineRule="exact"/>
        <w:rPr>
          <w:rFonts w:eastAsia="Times New Roman"/>
          <w:color w:val="231F20"/>
          <w:sz w:val="24"/>
          <w:szCs w:val="24"/>
        </w:rPr>
      </w:pPr>
    </w:p>
    <w:p w:rsidR="00CC4E3B" w:rsidRPr="00037062" w:rsidRDefault="00CC4E3B" w:rsidP="00CC4E3B">
      <w:pPr>
        <w:spacing w:line="252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 xml:space="preserve">Страны изучаемого языка и родная страна. </w:t>
      </w:r>
      <w:r w:rsidRPr="00037062">
        <w:rPr>
          <w:rFonts w:eastAsia="Times New Roman"/>
          <w:color w:val="231F20"/>
          <w:sz w:val="24"/>
          <w:szCs w:val="24"/>
        </w:rPr>
        <w:t>Россия и Китай, столицы, крупные города. Государственные символы России и КНР.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обычаи, литература и кинематограф. Выдающиеся люди и их вклад в науку и мировую культуру.</w:t>
      </w:r>
    </w:p>
    <w:p w:rsidR="00AE756D" w:rsidRPr="00037062" w:rsidRDefault="00AE756D" w:rsidP="00AE756D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b/>
          <w:bCs/>
          <w:color w:val="231F20"/>
          <w:sz w:val="24"/>
          <w:szCs w:val="24"/>
        </w:rPr>
        <w:t>Коммуникативные умения</w:t>
      </w:r>
    </w:p>
    <w:p w:rsidR="00AE756D" w:rsidRPr="00037062" w:rsidRDefault="00AE756D" w:rsidP="00AE756D">
      <w:pPr>
        <w:spacing w:line="213" w:lineRule="auto"/>
        <w:rPr>
          <w:sz w:val="24"/>
          <w:szCs w:val="24"/>
        </w:rPr>
      </w:pPr>
      <w:r w:rsidRPr="00037062">
        <w:rPr>
          <w:rFonts w:ascii="Gabriola" w:eastAsia="Gabriola" w:hAnsi="Gabriola" w:cs="Gabriola"/>
          <w:color w:val="231F20"/>
          <w:sz w:val="24"/>
          <w:szCs w:val="24"/>
        </w:rPr>
        <w:t>Говорение</w:t>
      </w:r>
    </w:p>
    <w:p w:rsidR="00AE756D" w:rsidRPr="00037062" w:rsidRDefault="00AE756D" w:rsidP="00AE756D">
      <w:pPr>
        <w:spacing w:line="66" w:lineRule="exact"/>
        <w:rPr>
          <w:sz w:val="24"/>
          <w:szCs w:val="24"/>
        </w:rPr>
      </w:pPr>
    </w:p>
    <w:p w:rsidR="00AE756D" w:rsidRPr="00037062" w:rsidRDefault="00AE756D" w:rsidP="00AE756D">
      <w:pPr>
        <w:ind w:left="240"/>
        <w:rPr>
          <w:sz w:val="24"/>
          <w:szCs w:val="24"/>
        </w:rPr>
      </w:pPr>
      <w:r w:rsidRPr="00037062">
        <w:rPr>
          <w:rFonts w:eastAsia="Times New Roman"/>
          <w:b/>
          <w:bCs/>
          <w:color w:val="231F20"/>
          <w:sz w:val="24"/>
          <w:szCs w:val="24"/>
        </w:rPr>
        <w:t>Диалогическая речь</w:t>
      </w:r>
    </w:p>
    <w:p w:rsidR="00AE756D" w:rsidRPr="00037062" w:rsidRDefault="00AE756D" w:rsidP="00AE756D">
      <w:pPr>
        <w:spacing w:line="14" w:lineRule="exact"/>
        <w:rPr>
          <w:sz w:val="24"/>
          <w:szCs w:val="24"/>
        </w:rPr>
      </w:pPr>
    </w:p>
    <w:p w:rsidR="00AE756D" w:rsidRPr="00037062" w:rsidRDefault="00AE756D" w:rsidP="00AE756D">
      <w:pPr>
        <w:spacing w:line="250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Формирование и развитие диалогической речи в рамках изучаемого п</w:t>
      </w:r>
      <w:r w:rsidR="00496E31" w:rsidRPr="00037062">
        <w:rPr>
          <w:rFonts w:eastAsia="Times New Roman"/>
          <w:color w:val="231F20"/>
          <w:sz w:val="24"/>
          <w:szCs w:val="24"/>
        </w:rPr>
        <w:t>ред</w:t>
      </w:r>
      <w:r w:rsidRPr="00037062">
        <w:rPr>
          <w:rFonts w:eastAsia="Times New Roman"/>
          <w:color w:val="231F20"/>
          <w:sz w:val="24"/>
          <w:szCs w:val="24"/>
        </w:rPr>
        <w:t>метного содержания речи: умение вести диа</w:t>
      </w:r>
      <w:r w:rsidR="00C2689C" w:rsidRPr="00037062">
        <w:rPr>
          <w:rFonts w:eastAsia="Times New Roman"/>
          <w:color w:val="231F20"/>
          <w:sz w:val="24"/>
          <w:szCs w:val="24"/>
        </w:rPr>
        <w:t>логи разного характера — этикет</w:t>
      </w:r>
      <w:r w:rsidRPr="00037062">
        <w:rPr>
          <w:rFonts w:eastAsia="Times New Roman"/>
          <w:color w:val="231F20"/>
          <w:sz w:val="24"/>
          <w:szCs w:val="24"/>
        </w:rPr>
        <w:t>ный, диалог-расспрос, диалог — побуждение к действию, диалог — обмен мнениями и комбинированный диалог.</w:t>
      </w:r>
    </w:p>
    <w:p w:rsidR="00AE756D" w:rsidRPr="00037062" w:rsidRDefault="00AE756D" w:rsidP="00AE756D">
      <w:pPr>
        <w:spacing w:line="5" w:lineRule="exact"/>
        <w:rPr>
          <w:sz w:val="24"/>
          <w:szCs w:val="24"/>
        </w:rPr>
      </w:pPr>
    </w:p>
    <w:p w:rsidR="00AE756D" w:rsidRPr="00037062" w:rsidRDefault="00AE756D" w:rsidP="00AE756D">
      <w:pPr>
        <w:ind w:left="240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Объем диалога: от 3 реплик (5—7 классы) до 5—7 реплик (8—9 классы) со</w:t>
      </w:r>
    </w:p>
    <w:p w:rsidR="00AE756D" w:rsidRPr="00037062" w:rsidRDefault="00AE756D" w:rsidP="00AE756D">
      <w:pPr>
        <w:spacing w:line="12" w:lineRule="exact"/>
        <w:rPr>
          <w:sz w:val="24"/>
          <w:szCs w:val="24"/>
        </w:rPr>
      </w:pPr>
    </w:p>
    <w:p w:rsidR="00AE756D" w:rsidRPr="00037062" w:rsidRDefault="00AE756D" w:rsidP="00AE756D">
      <w:pPr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стороны каждого учащегося. Продолжительность диалога: до 2,5—3,5 минут.</w:t>
      </w:r>
    </w:p>
    <w:p w:rsidR="00C2689C" w:rsidRPr="00037062" w:rsidRDefault="00C2689C" w:rsidP="00C2689C">
      <w:pPr>
        <w:rPr>
          <w:sz w:val="24"/>
          <w:szCs w:val="24"/>
        </w:rPr>
      </w:pPr>
      <w:proofErr w:type="spellStart"/>
      <w:r w:rsidRPr="00037062">
        <w:rPr>
          <w:rFonts w:ascii="Gabriola" w:eastAsia="Gabriola" w:hAnsi="Gabriola" w:cs="Gabriola"/>
          <w:color w:val="231F20"/>
          <w:sz w:val="24"/>
          <w:szCs w:val="24"/>
        </w:rPr>
        <w:t>Аудирование</w:t>
      </w:r>
      <w:proofErr w:type="spellEnd"/>
    </w:p>
    <w:p w:rsidR="00C2689C" w:rsidRPr="00037062" w:rsidRDefault="00C2689C" w:rsidP="00C2689C">
      <w:pPr>
        <w:spacing w:line="61" w:lineRule="exact"/>
        <w:rPr>
          <w:sz w:val="24"/>
          <w:szCs w:val="24"/>
        </w:rPr>
      </w:pPr>
    </w:p>
    <w:p w:rsidR="00C2689C" w:rsidRPr="00037062" w:rsidRDefault="00C2689C" w:rsidP="00C2689C">
      <w:pPr>
        <w:ind w:left="240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037062">
        <w:rPr>
          <w:rFonts w:eastAsia="Times New Roman"/>
          <w:color w:val="231F20"/>
          <w:sz w:val="24"/>
          <w:szCs w:val="24"/>
        </w:rPr>
        <w:t>аудиотекстов</w:t>
      </w:r>
      <w:proofErr w:type="spellEnd"/>
    </w:p>
    <w:p w:rsidR="00C2689C" w:rsidRPr="00037062" w:rsidRDefault="00C2689C" w:rsidP="00C2689C">
      <w:pPr>
        <w:spacing w:line="19" w:lineRule="exact"/>
        <w:rPr>
          <w:sz w:val="24"/>
          <w:szCs w:val="24"/>
        </w:rPr>
      </w:pPr>
    </w:p>
    <w:p w:rsidR="00C2689C" w:rsidRPr="00037062" w:rsidRDefault="00C2689C" w:rsidP="00C2689C">
      <w:pPr>
        <w:numPr>
          <w:ilvl w:val="0"/>
          <w:numId w:val="42"/>
        </w:numPr>
        <w:tabs>
          <w:tab w:val="left" w:pos="153"/>
        </w:tabs>
        <w:spacing w:line="250" w:lineRule="auto"/>
        <w:ind w:firstLine="9"/>
        <w:jc w:val="both"/>
        <w:rPr>
          <w:rFonts w:eastAsia="Times New Roman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C2689C" w:rsidRPr="00037062" w:rsidRDefault="00C2689C" w:rsidP="00C2689C">
      <w:pPr>
        <w:spacing w:line="5" w:lineRule="exact"/>
        <w:rPr>
          <w:rFonts w:eastAsia="Times New Roman"/>
          <w:color w:val="231F20"/>
          <w:sz w:val="24"/>
          <w:szCs w:val="24"/>
        </w:rPr>
      </w:pPr>
    </w:p>
    <w:p w:rsidR="00C2689C" w:rsidRPr="00037062" w:rsidRDefault="00C2689C" w:rsidP="00C2689C">
      <w:pPr>
        <w:ind w:left="240"/>
        <w:rPr>
          <w:rFonts w:eastAsia="Times New Roman"/>
          <w:color w:val="231F20"/>
          <w:sz w:val="24"/>
          <w:szCs w:val="24"/>
        </w:rPr>
      </w:pPr>
      <w:r w:rsidRPr="00037062">
        <w:rPr>
          <w:rFonts w:eastAsia="Times New Roman"/>
          <w:i/>
          <w:iCs/>
          <w:color w:val="231F20"/>
          <w:sz w:val="24"/>
          <w:szCs w:val="24"/>
        </w:rPr>
        <w:t>Стили текстов</w:t>
      </w:r>
      <w:r w:rsidRPr="00037062">
        <w:rPr>
          <w:rFonts w:eastAsia="Times New Roman"/>
          <w:color w:val="231F20"/>
          <w:sz w:val="24"/>
          <w:szCs w:val="24"/>
        </w:rPr>
        <w:t>: художественный, информационный, научно-популярный.</w:t>
      </w:r>
    </w:p>
    <w:p w:rsidR="00C2689C" w:rsidRPr="00037062" w:rsidRDefault="00C2689C" w:rsidP="00C2689C">
      <w:pPr>
        <w:spacing w:line="19" w:lineRule="exact"/>
        <w:rPr>
          <w:rFonts w:eastAsia="Times New Roman"/>
          <w:color w:val="231F20"/>
          <w:sz w:val="24"/>
          <w:szCs w:val="24"/>
        </w:rPr>
      </w:pPr>
    </w:p>
    <w:p w:rsidR="00C2689C" w:rsidRPr="00037062" w:rsidRDefault="00C2689C" w:rsidP="00C2689C">
      <w:pPr>
        <w:spacing w:line="247" w:lineRule="auto"/>
        <w:ind w:firstLine="227"/>
        <w:rPr>
          <w:rFonts w:eastAsia="Times New Roman"/>
          <w:color w:val="231F20"/>
          <w:sz w:val="24"/>
          <w:szCs w:val="24"/>
        </w:rPr>
      </w:pPr>
      <w:r w:rsidRPr="00037062">
        <w:rPr>
          <w:rFonts w:eastAsia="Times New Roman"/>
          <w:i/>
          <w:iCs/>
          <w:color w:val="231F20"/>
          <w:sz w:val="24"/>
          <w:szCs w:val="24"/>
        </w:rPr>
        <w:t>Жанры текстов</w:t>
      </w:r>
      <w:r w:rsidRPr="00037062">
        <w:rPr>
          <w:rFonts w:eastAsia="Times New Roman"/>
          <w:color w:val="231F20"/>
          <w:sz w:val="24"/>
          <w:szCs w:val="24"/>
        </w:rPr>
        <w:t>: высказывания собеседников в ситуациях повседневного</w:t>
      </w:r>
      <w:r w:rsidRPr="00037062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color w:val="231F20"/>
          <w:sz w:val="24"/>
          <w:szCs w:val="24"/>
        </w:rPr>
        <w:t>общения, сообщение, беседа, интервью, объявление, реклама и др.</w:t>
      </w:r>
    </w:p>
    <w:p w:rsidR="00C2689C" w:rsidRPr="00037062" w:rsidRDefault="00C2689C" w:rsidP="00C2689C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C2689C" w:rsidRPr="00037062" w:rsidRDefault="00C2689C" w:rsidP="00C2689C">
      <w:pPr>
        <w:spacing w:line="247" w:lineRule="auto"/>
        <w:ind w:firstLine="227"/>
        <w:rPr>
          <w:rFonts w:eastAsia="Times New Roman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Содержание текстов соответствует возрастным особенностям и интересам учащихся и имеет образовательную и воспитательную ценность.</w:t>
      </w:r>
    </w:p>
    <w:p w:rsidR="00C2689C" w:rsidRPr="00037062" w:rsidRDefault="00C2689C" w:rsidP="00C2689C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C2689C" w:rsidRPr="00037062" w:rsidRDefault="00C2689C" w:rsidP="00C2689C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proofErr w:type="spellStart"/>
      <w:r w:rsidRPr="00037062">
        <w:rPr>
          <w:rFonts w:eastAsia="Times New Roman"/>
          <w:color w:val="231F20"/>
          <w:sz w:val="24"/>
          <w:szCs w:val="24"/>
        </w:rPr>
        <w:lastRenderedPageBreak/>
        <w:t>Аудирование</w:t>
      </w:r>
      <w:proofErr w:type="spellEnd"/>
      <w:r w:rsidRPr="00037062">
        <w:rPr>
          <w:rFonts w:eastAsia="Times New Roman"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i/>
          <w:iCs/>
          <w:color w:val="231F20"/>
          <w:sz w:val="24"/>
          <w:szCs w:val="24"/>
        </w:rPr>
        <w:t>с пониманием основного содержания</w:t>
      </w:r>
      <w:r w:rsidRPr="00037062">
        <w:rPr>
          <w:rFonts w:eastAsia="Times New Roman"/>
          <w:color w:val="231F20"/>
          <w:sz w:val="24"/>
          <w:szCs w:val="24"/>
        </w:rPr>
        <w:t xml:space="preserve">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037062">
        <w:rPr>
          <w:rFonts w:eastAsia="Times New Roman"/>
          <w:color w:val="231F20"/>
          <w:sz w:val="24"/>
          <w:szCs w:val="24"/>
        </w:rPr>
        <w:t>аудирования</w:t>
      </w:r>
      <w:proofErr w:type="spellEnd"/>
      <w:r w:rsidRPr="00037062">
        <w:rPr>
          <w:rFonts w:eastAsia="Times New Roman"/>
          <w:color w:val="231F20"/>
          <w:sz w:val="24"/>
          <w:szCs w:val="24"/>
        </w:rPr>
        <w:t>: от 1 минуты (5—6 классы) до 2 (7—9 классы) минут.</w:t>
      </w:r>
    </w:p>
    <w:p w:rsidR="0084634E" w:rsidRPr="00037062" w:rsidRDefault="0084634E" w:rsidP="0084634E">
      <w:pPr>
        <w:spacing w:line="250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proofErr w:type="spellStart"/>
      <w:r w:rsidRPr="00037062">
        <w:rPr>
          <w:rFonts w:eastAsia="Times New Roman"/>
          <w:color w:val="231F20"/>
          <w:sz w:val="24"/>
          <w:szCs w:val="24"/>
        </w:rPr>
        <w:t>Аудирование</w:t>
      </w:r>
      <w:proofErr w:type="spellEnd"/>
      <w:r w:rsidRPr="00037062">
        <w:rPr>
          <w:rFonts w:eastAsia="Times New Roman"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i/>
          <w:iCs/>
          <w:color w:val="231F20"/>
          <w:sz w:val="24"/>
          <w:szCs w:val="24"/>
        </w:rPr>
        <w:t xml:space="preserve">с выборочным пониманием нужной/интересующей/запрашиваемой информации </w:t>
      </w:r>
      <w:r w:rsidRPr="00037062">
        <w:rPr>
          <w:rFonts w:eastAsia="Times New Roman"/>
          <w:color w:val="231F20"/>
          <w:sz w:val="24"/>
          <w:szCs w:val="24"/>
        </w:rPr>
        <w:t>предполагает умение выделить значимую информацию в одном или нескольких несложных аутентичных коротких текстах.</w:t>
      </w:r>
    </w:p>
    <w:p w:rsidR="0084634E" w:rsidRPr="00037062" w:rsidRDefault="0084634E" w:rsidP="0084634E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84634E" w:rsidRPr="00037062" w:rsidRDefault="0084634E" w:rsidP="0084634E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proofErr w:type="spellStart"/>
      <w:r w:rsidRPr="00037062">
        <w:rPr>
          <w:rFonts w:eastAsia="Times New Roman"/>
          <w:color w:val="231F20"/>
          <w:sz w:val="24"/>
          <w:szCs w:val="24"/>
        </w:rPr>
        <w:t>Аудирование</w:t>
      </w:r>
      <w:proofErr w:type="spellEnd"/>
      <w:r w:rsidRPr="00037062">
        <w:rPr>
          <w:rFonts w:eastAsia="Times New Roman"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i/>
          <w:iCs/>
          <w:color w:val="231F20"/>
          <w:sz w:val="24"/>
          <w:szCs w:val="24"/>
        </w:rPr>
        <w:t>с пониманием основного содержания текста и с выборочным</w:t>
      </w:r>
      <w:r w:rsidRPr="00037062">
        <w:rPr>
          <w:rFonts w:eastAsia="Times New Roman"/>
          <w:color w:val="231F20"/>
          <w:sz w:val="24"/>
          <w:szCs w:val="24"/>
        </w:rPr>
        <w:t xml:space="preserve"> </w:t>
      </w:r>
      <w:r w:rsidRPr="00037062">
        <w:rPr>
          <w:rFonts w:eastAsia="Times New Roman"/>
          <w:i/>
          <w:iCs/>
          <w:color w:val="231F20"/>
          <w:sz w:val="24"/>
          <w:szCs w:val="24"/>
        </w:rPr>
        <w:t xml:space="preserve">пониманием нужной/интересующей/запрашиваемой информации </w:t>
      </w:r>
      <w:r w:rsidRPr="00037062">
        <w:rPr>
          <w:rFonts w:eastAsia="Times New Roman"/>
          <w:color w:val="231F20"/>
          <w:sz w:val="24"/>
          <w:szCs w:val="24"/>
        </w:rPr>
        <w:t>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D92DDD" w:rsidRPr="00037062" w:rsidRDefault="00D92DDD" w:rsidP="00D92DDD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color w:val="231F20"/>
          <w:sz w:val="24"/>
          <w:szCs w:val="24"/>
        </w:rPr>
        <w:t>Чтение</w:t>
      </w:r>
    </w:p>
    <w:p w:rsidR="00D92DDD" w:rsidRPr="00037062" w:rsidRDefault="000B6034" w:rsidP="000B6034">
      <w:pPr>
        <w:spacing w:line="253" w:lineRule="auto"/>
        <w:jc w:val="both"/>
        <w:rPr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D92DDD" w:rsidRPr="00037062">
        <w:rPr>
          <w:rFonts w:eastAsia="Times New Roman"/>
          <w:color w:val="231F20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интересующей/запрашиваемой информации, с полным пониманием.</w:t>
      </w:r>
    </w:p>
    <w:p w:rsidR="00BC0223" w:rsidRPr="00037062" w:rsidRDefault="000B6034" w:rsidP="000B6034">
      <w:pPr>
        <w:spacing w:line="253" w:lineRule="auto"/>
        <w:jc w:val="both"/>
        <w:rPr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BC0223" w:rsidRPr="00037062">
        <w:rPr>
          <w:rFonts w:eastAsia="Times New Roman"/>
          <w:color w:val="231F20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Объём текстов для чтения: до 250 слов (350 иероглифов).</w:t>
      </w:r>
    </w:p>
    <w:p w:rsidR="00BC0223" w:rsidRPr="00037062" w:rsidRDefault="000B6034" w:rsidP="000B6034">
      <w:pPr>
        <w:spacing w:line="252" w:lineRule="auto"/>
        <w:jc w:val="both"/>
        <w:rPr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BC0223" w:rsidRPr="00037062">
        <w:rPr>
          <w:rFonts w:eastAsia="Times New Roman"/>
          <w:color w:val="231F20"/>
          <w:sz w:val="24"/>
          <w:szCs w:val="24"/>
        </w:rPr>
        <w:t>Чтение с выборочным пониманием нужной/интересующей/запрашиваемой информации осуществляется на несложных аутентичных текстах, содержащих некоторое количество незнакомых языковых явлений. Объём текста для чтения: около 150 слов (200 иероглифов).</w:t>
      </w:r>
    </w:p>
    <w:p w:rsidR="00BC0223" w:rsidRPr="00037062" w:rsidRDefault="00BC0223" w:rsidP="00BC0223">
      <w:pPr>
        <w:spacing w:line="10" w:lineRule="exact"/>
        <w:rPr>
          <w:sz w:val="24"/>
          <w:szCs w:val="24"/>
        </w:rPr>
      </w:pPr>
    </w:p>
    <w:p w:rsidR="00BC0223" w:rsidRPr="00037062" w:rsidRDefault="00BC0223" w:rsidP="00BC0223">
      <w:pPr>
        <w:spacing w:line="251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Чтение с полным пониманием осуществляется на несложных аутентичных текстах, построенных на изученном языковом материале. Объём текста для чтения: около 200 слов (300 иероглифов).</w:t>
      </w:r>
    </w:p>
    <w:p w:rsidR="00BC0223" w:rsidRPr="00037062" w:rsidRDefault="00BC0223" w:rsidP="00BC0223">
      <w:pPr>
        <w:spacing w:line="4" w:lineRule="exact"/>
        <w:rPr>
          <w:sz w:val="24"/>
          <w:szCs w:val="24"/>
        </w:rPr>
      </w:pPr>
    </w:p>
    <w:p w:rsidR="00BC0223" w:rsidRPr="00037062" w:rsidRDefault="00BC0223" w:rsidP="00BC0223">
      <w:pPr>
        <w:ind w:left="240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Независимо от вида чтения возможно использование двуязычного словаря.</w:t>
      </w:r>
    </w:p>
    <w:p w:rsidR="00855D2F" w:rsidRPr="00037062" w:rsidRDefault="00855D2F" w:rsidP="00855D2F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color w:val="231F20"/>
          <w:sz w:val="24"/>
          <w:szCs w:val="24"/>
        </w:rPr>
        <w:t>Письменная речь</w:t>
      </w:r>
    </w:p>
    <w:p w:rsidR="00855D2F" w:rsidRPr="00037062" w:rsidRDefault="00855D2F" w:rsidP="00855D2F">
      <w:pPr>
        <w:spacing w:line="62" w:lineRule="exact"/>
        <w:rPr>
          <w:sz w:val="24"/>
          <w:szCs w:val="24"/>
        </w:rPr>
      </w:pPr>
    </w:p>
    <w:p w:rsidR="00855D2F" w:rsidRPr="00037062" w:rsidRDefault="00855D2F" w:rsidP="00855D2F">
      <w:pPr>
        <w:ind w:left="240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Формирование и развитие письменной речи, а именно умений:</w:t>
      </w:r>
    </w:p>
    <w:p w:rsidR="00855D2F" w:rsidRPr="00037062" w:rsidRDefault="00855D2F" w:rsidP="00855D2F">
      <w:pPr>
        <w:spacing w:line="20" w:lineRule="exact"/>
        <w:rPr>
          <w:sz w:val="24"/>
          <w:szCs w:val="24"/>
        </w:rPr>
      </w:pPr>
    </w:p>
    <w:p w:rsidR="00855D2F" w:rsidRPr="00037062" w:rsidRDefault="00855D2F" w:rsidP="00855D2F">
      <w:pPr>
        <w:tabs>
          <w:tab w:val="left" w:pos="220"/>
        </w:tabs>
        <w:spacing w:line="248" w:lineRule="auto"/>
        <w:ind w:left="240" w:hanging="139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Заполнение анкет и формуляров (указы</w:t>
      </w:r>
      <w:r w:rsidR="00C63DDD" w:rsidRPr="00037062">
        <w:rPr>
          <w:rFonts w:eastAsia="Times New Roman"/>
          <w:color w:val="231F20"/>
          <w:sz w:val="24"/>
          <w:szCs w:val="24"/>
        </w:rPr>
        <w:t>вать имя, фамилию, пол, граждан</w:t>
      </w:r>
      <w:r w:rsidRPr="00037062">
        <w:rPr>
          <w:rFonts w:eastAsia="Times New Roman"/>
          <w:color w:val="231F20"/>
          <w:sz w:val="24"/>
          <w:szCs w:val="24"/>
        </w:rPr>
        <w:t>ство, национальность, адрес);</w:t>
      </w:r>
    </w:p>
    <w:p w:rsidR="00855D2F" w:rsidRPr="00037062" w:rsidRDefault="00855D2F" w:rsidP="00855D2F">
      <w:pPr>
        <w:spacing w:line="13" w:lineRule="exact"/>
        <w:rPr>
          <w:sz w:val="24"/>
          <w:szCs w:val="24"/>
        </w:rPr>
      </w:pPr>
    </w:p>
    <w:p w:rsidR="00855D2F" w:rsidRPr="00037062" w:rsidRDefault="00855D2F" w:rsidP="00855D2F">
      <w:pPr>
        <w:tabs>
          <w:tab w:val="left" w:pos="220"/>
        </w:tabs>
        <w:spacing w:line="251" w:lineRule="auto"/>
        <w:ind w:left="240" w:hanging="139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Написание коротких поздравлений с дн</w:t>
      </w:r>
      <w:r w:rsidR="00C63DDD" w:rsidRPr="00037062">
        <w:rPr>
          <w:rFonts w:eastAsia="Times New Roman"/>
          <w:color w:val="231F20"/>
          <w:sz w:val="24"/>
          <w:szCs w:val="24"/>
        </w:rPr>
        <w:t>ём рождения и другими праздника</w:t>
      </w:r>
      <w:r w:rsidRPr="00037062">
        <w:rPr>
          <w:rFonts w:eastAsia="Times New Roman"/>
          <w:color w:val="231F20"/>
          <w:sz w:val="24"/>
          <w:szCs w:val="24"/>
        </w:rPr>
        <w:t>ми с употреблением формул речевого этикета, принятых в КНР, выражение пожеланий (объёмом 20—30 иероглифов, включая адрес);</w:t>
      </w:r>
    </w:p>
    <w:p w:rsidR="00AF5FFF" w:rsidRPr="00037062" w:rsidRDefault="00AF5FFF" w:rsidP="00AF5FFF">
      <w:pPr>
        <w:tabs>
          <w:tab w:val="left" w:pos="220"/>
        </w:tabs>
        <w:spacing w:line="253" w:lineRule="auto"/>
        <w:ind w:left="240" w:hanging="139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Написание личного письма в ответ на пи</w:t>
      </w:r>
      <w:r w:rsidR="00C63DDD" w:rsidRPr="00037062">
        <w:rPr>
          <w:rFonts w:eastAsia="Times New Roman"/>
          <w:color w:val="231F20"/>
          <w:sz w:val="24"/>
          <w:szCs w:val="24"/>
        </w:rPr>
        <w:t>сьмо-стимул с употреблением фор</w:t>
      </w:r>
      <w:r w:rsidRPr="00037062">
        <w:rPr>
          <w:rFonts w:eastAsia="Times New Roman"/>
          <w:color w:val="231F20"/>
          <w:sz w:val="24"/>
          <w:szCs w:val="24"/>
        </w:rPr>
        <w:t>мул речевого этикета, принятых в КНР, с опорой и без опоры на образец (с</w:t>
      </w:r>
      <w:r w:rsidR="00C63DDD" w:rsidRPr="00037062">
        <w:rPr>
          <w:rFonts w:eastAsia="Times New Roman"/>
          <w:color w:val="231F20"/>
          <w:sz w:val="24"/>
          <w:szCs w:val="24"/>
        </w:rPr>
        <w:t>о</w:t>
      </w:r>
      <w:r w:rsidRPr="00037062">
        <w:rPr>
          <w:rFonts w:eastAsia="Times New Roman"/>
          <w:color w:val="231F20"/>
          <w:sz w:val="24"/>
          <w:szCs w:val="24"/>
        </w:rPr>
        <w:t>общать краткие сведения о своей жизни, делах и запрашивать аналогичную информацию о друге по переписке; выражать благодарность, извинения, просьбу, давать совет и т. д.; объём лич</w:t>
      </w:r>
      <w:r w:rsidR="00C63DDD" w:rsidRPr="00037062">
        <w:rPr>
          <w:rFonts w:eastAsia="Times New Roman"/>
          <w:color w:val="231F20"/>
          <w:sz w:val="24"/>
          <w:szCs w:val="24"/>
        </w:rPr>
        <w:t>ного письма: около 100—120 иеро</w:t>
      </w:r>
      <w:r w:rsidRPr="00037062">
        <w:rPr>
          <w:rFonts w:eastAsia="Times New Roman"/>
          <w:color w:val="231F20"/>
          <w:sz w:val="24"/>
          <w:szCs w:val="24"/>
        </w:rPr>
        <w:t>глифов, включая адрес).</w:t>
      </w:r>
    </w:p>
    <w:p w:rsidR="00AF5FFF" w:rsidRPr="00037062" w:rsidRDefault="00AF5FFF" w:rsidP="00AF5FFF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 xml:space="preserve"> Составление плана, тезисов устного/пись</w:t>
      </w:r>
      <w:r w:rsidR="00C63DDD" w:rsidRPr="00037062">
        <w:rPr>
          <w:rFonts w:eastAsia="Times New Roman"/>
          <w:color w:val="231F20"/>
          <w:sz w:val="24"/>
          <w:szCs w:val="24"/>
        </w:rPr>
        <w:t>менного сообщения; краткое изло</w:t>
      </w:r>
      <w:r w:rsidRPr="00037062">
        <w:rPr>
          <w:rFonts w:eastAsia="Times New Roman"/>
          <w:color w:val="231F20"/>
          <w:sz w:val="24"/>
          <w:szCs w:val="24"/>
        </w:rPr>
        <w:t>жение результатов проектной деятельности.</w:t>
      </w:r>
    </w:p>
    <w:p w:rsidR="00AF5FFF" w:rsidRPr="00037062" w:rsidRDefault="00AF5FFF" w:rsidP="00AF5FFF">
      <w:pPr>
        <w:spacing w:line="1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AF5FFF" w:rsidRPr="00037062" w:rsidRDefault="00AF5FFF" w:rsidP="00AF5FFF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 xml:space="preserve"> Делать выписки из текстов; составлять</w:t>
      </w:r>
      <w:r w:rsidR="00C63DDD" w:rsidRPr="00037062">
        <w:rPr>
          <w:rFonts w:eastAsia="Times New Roman"/>
          <w:color w:val="231F20"/>
          <w:sz w:val="24"/>
          <w:szCs w:val="24"/>
        </w:rPr>
        <w:t xml:space="preserve"> небольшие письменные высказыва</w:t>
      </w:r>
      <w:r w:rsidRPr="00037062">
        <w:rPr>
          <w:rFonts w:eastAsia="Times New Roman"/>
          <w:color w:val="231F20"/>
          <w:sz w:val="24"/>
          <w:szCs w:val="24"/>
        </w:rPr>
        <w:t>ния в соответствии с коммуникативной задачей.</w:t>
      </w:r>
    </w:p>
    <w:p w:rsidR="00B97FF0" w:rsidRPr="00037062" w:rsidRDefault="00B97FF0" w:rsidP="00B97FF0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color w:val="231F20"/>
          <w:sz w:val="24"/>
          <w:szCs w:val="24"/>
        </w:rPr>
        <w:t>Лексическая сторона речи</w:t>
      </w:r>
    </w:p>
    <w:p w:rsidR="00B97FF0" w:rsidRPr="00037062" w:rsidRDefault="00B97FF0" w:rsidP="00B97FF0">
      <w:pPr>
        <w:spacing w:line="66" w:lineRule="exact"/>
        <w:rPr>
          <w:sz w:val="24"/>
          <w:szCs w:val="24"/>
        </w:rPr>
      </w:pPr>
    </w:p>
    <w:p w:rsidR="00B97FF0" w:rsidRPr="00037062" w:rsidRDefault="00B97FF0" w:rsidP="00B97FF0">
      <w:pPr>
        <w:spacing w:line="251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Китая, в объёме примерно 1700 единиц (1050 иероглифов).</w:t>
      </w:r>
    </w:p>
    <w:p w:rsidR="00B97FF0" w:rsidRPr="00037062" w:rsidRDefault="00B97FF0" w:rsidP="00B97FF0">
      <w:pPr>
        <w:spacing w:line="249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lastRenderedPageBreak/>
        <w:t>Основные способы словообразования: аффиксация, словосложение, конверсия, аббревиация. Многозначность лексических единиц. Синонимы. Антонимы. Лексическая сочетаемость.</w:t>
      </w:r>
    </w:p>
    <w:p w:rsidR="00E528B6" w:rsidRPr="00037062" w:rsidRDefault="00E528B6" w:rsidP="00E528B6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color w:val="231F20"/>
          <w:sz w:val="24"/>
          <w:szCs w:val="24"/>
        </w:rPr>
        <w:t>Грамматическая сторона речи</w:t>
      </w:r>
    </w:p>
    <w:p w:rsidR="00E528B6" w:rsidRPr="00037062" w:rsidRDefault="00E528B6" w:rsidP="00E528B6">
      <w:pPr>
        <w:spacing w:line="66" w:lineRule="exact"/>
        <w:rPr>
          <w:sz w:val="24"/>
          <w:szCs w:val="24"/>
        </w:rPr>
      </w:pPr>
    </w:p>
    <w:p w:rsidR="000217A2" w:rsidRPr="00037062" w:rsidRDefault="000217A2" w:rsidP="000217A2">
      <w:pPr>
        <w:spacing w:line="249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Навыки распознавания и употребления в речи нераспространённых и распространённых простых предложений, сложносочинённых и сложноподчинённых предложений.</w:t>
      </w:r>
    </w:p>
    <w:p w:rsidR="000217A2" w:rsidRPr="00037062" w:rsidRDefault="000217A2" w:rsidP="000217A2">
      <w:pPr>
        <w:spacing w:line="10" w:lineRule="exact"/>
        <w:rPr>
          <w:sz w:val="24"/>
          <w:szCs w:val="24"/>
        </w:rPr>
      </w:pPr>
    </w:p>
    <w:p w:rsidR="000217A2" w:rsidRPr="00037062" w:rsidRDefault="000217A2" w:rsidP="000217A2">
      <w:pPr>
        <w:spacing w:line="250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Навыки распознавания и употребления в речи коммуникативных типов предложений на основе моделей/речевых образцов: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55125" w:rsidRPr="00037062" w:rsidRDefault="00855125" w:rsidP="00855125">
      <w:pPr>
        <w:spacing w:line="251" w:lineRule="auto"/>
        <w:ind w:firstLine="227"/>
        <w:jc w:val="both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Навыки распознавания и употребления в речи основных синтаксических конструкций и грамматических форм в соответствии с коммуникативной задачей в коммуникативно значимом контексте в рамках изученного материала. Навыки распознавания и употребления в речи существительных; личных местоимений в единственном и множественном числе; притяжательных, указательных, неопределённых, относительных, вопросительных и других местоимений; прилагательных; наречий; количественных и порядковых числительных; глаголов; союзов; предлогов; видовременных суффиксов и других служебных элементов.</w:t>
      </w:r>
    </w:p>
    <w:p w:rsidR="003627FE" w:rsidRPr="00037062" w:rsidRDefault="003627FE" w:rsidP="003627FE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bCs/>
          <w:color w:val="231F20"/>
          <w:sz w:val="24"/>
          <w:szCs w:val="24"/>
        </w:rPr>
        <w:t>Социокультурные знания и умения</w:t>
      </w:r>
    </w:p>
    <w:p w:rsidR="003627FE" w:rsidRPr="00037062" w:rsidRDefault="003627FE" w:rsidP="003627FE">
      <w:pPr>
        <w:spacing w:line="64" w:lineRule="exact"/>
        <w:rPr>
          <w:sz w:val="24"/>
          <w:szCs w:val="24"/>
        </w:rPr>
      </w:pPr>
    </w:p>
    <w:p w:rsidR="0045224C" w:rsidRPr="00037062" w:rsidRDefault="003627FE" w:rsidP="0045224C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Умение осуществлять межличностное и межкультурное общ</w:t>
      </w:r>
      <w:r w:rsidR="008C1A83" w:rsidRPr="00037062">
        <w:rPr>
          <w:rFonts w:eastAsia="Times New Roman"/>
          <w:color w:val="231F20"/>
          <w:sz w:val="24"/>
          <w:szCs w:val="24"/>
        </w:rPr>
        <w:t>ение, исполь</w:t>
      </w:r>
      <w:r w:rsidRPr="00037062">
        <w:rPr>
          <w:rFonts w:eastAsia="Times New Roman"/>
          <w:color w:val="231F20"/>
          <w:sz w:val="24"/>
          <w:szCs w:val="24"/>
        </w:rPr>
        <w:t>зуя знания о национально-культурных особенностях своей страны и КНР</w:t>
      </w:r>
      <w:r w:rsidR="0045224C" w:rsidRPr="00037062">
        <w:rPr>
          <w:rFonts w:eastAsia="Times New Roman"/>
          <w:color w:val="231F20"/>
          <w:sz w:val="24"/>
          <w:szCs w:val="24"/>
        </w:rPr>
        <w:t xml:space="preserve">, полученные на уроках китайского языка и в </w:t>
      </w:r>
      <w:r w:rsidR="00F010F0">
        <w:rPr>
          <w:rFonts w:eastAsia="Times New Roman"/>
          <w:color w:val="231F20"/>
          <w:sz w:val="24"/>
          <w:szCs w:val="24"/>
        </w:rPr>
        <w:t>процессе изучения других предме</w:t>
      </w:r>
      <w:r w:rsidR="0045224C" w:rsidRPr="00037062">
        <w:rPr>
          <w:rFonts w:eastAsia="Times New Roman"/>
          <w:color w:val="231F20"/>
          <w:sz w:val="24"/>
          <w:szCs w:val="24"/>
        </w:rPr>
        <w:t xml:space="preserve">тов (знания </w:t>
      </w:r>
      <w:proofErr w:type="spellStart"/>
      <w:r w:rsidR="0045224C" w:rsidRPr="00037062">
        <w:rPr>
          <w:rFonts w:eastAsia="Times New Roman"/>
          <w:color w:val="231F20"/>
          <w:sz w:val="24"/>
          <w:szCs w:val="24"/>
        </w:rPr>
        <w:t>межпредметного</w:t>
      </w:r>
      <w:proofErr w:type="spellEnd"/>
      <w:r w:rsidR="0045224C" w:rsidRPr="00037062">
        <w:rPr>
          <w:rFonts w:eastAsia="Times New Roman"/>
          <w:color w:val="231F20"/>
          <w:sz w:val="24"/>
          <w:szCs w:val="24"/>
        </w:rPr>
        <w:t xml:space="preserve"> характера). Это предполагает овладение:</w:t>
      </w:r>
    </w:p>
    <w:p w:rsidR="0045224C" w:rsidRPr="00037062" w:rsidRDefault="0045224C" w:rsidP="0045224C">
      <w:pPr>
        <w:spacing w:line="7" w:lineRule="exact"/>
        <w:rPr>
          <w:sz w:val="24"/>
          <w:szCs w:val="24"/>
        </w:rPr>
      </w:pPr>
    </w:p>
    <w:p w:rsidR="0045224C" w:rsidRPr="00037062" w:rsidRDefault="0045224C" w:rsidP="0045224C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Знаниями о значении родного и китайского языков в современном мире;</w:t>
      </w:r>
    </w:p>
    <w:p w:rsidR="0045224C" w:rsidRPr="00037062" w:rsidRDefault="0045224C" w:rsidP="0045224C">
      <w:pPr>
        <w:spacing w:line="1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45224C" w:rsidRPr="00037062" w:rsidRDefault="0045224C" w:rsidP="0045224C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Сведениями о социокультурном портрете КНР, её символике и культурном наследии;</w:t>
      </w:r>
    </w:p>
    <w:p w:rsidR="0045224C" w:rsidRPr="00037062" w:rsidRDefault="000B6034" w:rsidP="000B6034">
      <w:pPr>
        <w:tabs>
          <w:tab w:val="left" w:pos="240"/>
        </w:tabs>
        <w:spacing w:line="250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</w:t>
      </w:r>
      <w:r w:rsidR="0045224C" w:rsidRPr="00037062">
        <w:rPr>
          <w:rFonts w:eastAsia="Times New Roman"/>
          <w:color w:val="231F20"/>
          <w:sz w:val="24"/>
          <w:szCs w:val="24"/>
        </w:rPr>
        <w:t xml:space="preserve">Знаниями о китайских реалиях: традициях (в питании, проведении выходных дней, основных национальных праздников и т.д.), распространённых образцах фольклора (пословицы, загадки, </w:t>
      </w:r>
      <w:proofErr w:type="spellStart"/>
      <w:r w:rsidR="0045224C" w:rsidRPr="00037062">
        <w:rPr>
          <w:rFonts w:eastAsia="Times New Roman"/>
          <w:color w:val="231F20"/>
          <w:sz w:val="24"/>
          <w:szCs w:val="24"/>
        </w:rPr>
        <w:t>чэнъюи</w:t>
      </w:r>
      <w:proofErr w:type="spellEnd"/>
      <w:r w:rsidR="0045224C" w:rsidRPr="00037062">
        <w:rPr>
          <w:rFonts w:eastAsia="Times New Roman"/>
          <w:color w:val="231F20"/>
          <w:sz w:val="24"/>
          <w:szCs w:val="24"/>
        </w:rPr>
        <w:t xml:space="preserve"> и т. д.);</w:t>
      </w:r>
    </w:p>
    <w:p w:rsidR="0045224C" w:rsidRPr="00037062" w:rsidRDefault="0045224C" w:rsidP="0045224C">
      <w:pPr>
        <w:spacing w:line="1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45224C" w:rsidRPr="00037062" w:rsidRDefault="0045224C" w:rsidP="0045224C">
      <w:pPr>
        <w:tabs>
          <w:tab w:val="left" w:pos="240"/>
        </w:tabs>
        <w:spacing w:line="253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Представлениями о сходстве и различиях в традициях России и Китая; об особенностях образа жизни, быта, культуры КНР (всемирно известных достопримечательностях, выдающихся людях и их вкладе в мировую культуру); о некоторых произведениях художественной литературы на китайском языке;</w:t>
      </w:r>
    </w:p>
    <w:p w:rsidR="00B25200" w:rsidRPr="00037062" w:rsidRDefault="00B25200" w:rsidP="00B25200">
      <w:pPr>
        <w:tabs>
          <w:tab w:val="left" w:pos="240"/>
        </w:tabs>
        <w:spacing w:line="253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Умением распознавать и употреблять в у</w:t>
      </w:r>
      <w:r w:rsidR="00C316F6" w:rsidRPr="00037062">
        <w:rPr>
          <w:rFonts w:eastAsia="Times New Roman"/>
          <w:color w:val="231F20"/>
          <w:sz w:val="24"/>
          <w:szCs w:val="24"/>
        </w:rPr>
        <w:t>стной и письменной речи в ситуа</w:t>
      </w:r>
      <w:r w:rsidRPr="00037062">
        <w:rPr>
          <w:rFonts w:eastAsia="Times New Roman"/>
          <w:color w:val="231F20"/>
          <w:sz w:val="24"/>
          <w:szCs w:val="24"/>
        </w:rPr>
        <w:t>циях формального и неформального обще</w:t>
      </w:r>
      <w:r w:rsidR="00C316F6" w:rsidRPr="00037062">
        <w:rPr>
          <w:rFonts w:eastAsia="Times New Roman"/>
          <w:color w:val="231F20"/>
          <w:sz w:val="24"/>
          <w:szCs w:val="24"/>
        </w:rPr>
        <w:t>ния основные нормы речевого эти</w:t>
      </w:r>
      <w:r w:rsidRPr="00037062">
        <w:rPr>
          <w:rFonts w:eastAsia="Times New Roman"/>
          <w:color w:val="231F20"/>
          <w:sz w:val="24"/>
          <w:szCs w:val="24"/>
        </w:rPr>
        <w:t>кета, принятые в Китае (реплики-клише</w:t>
      </w:r>
      <w:r w:rsidR="00C316F6" w:rsidRPr="00037062">
        <w:rPr>
          <w:rFonts w:eastAsia="Times New Roman"/>
          <w:color w:val="231F20"/>
          <w:sz w:val="24"/>
          <w:szCs w:val="24"/>
        </w:rPr>
        <w:t>, наиболее распространённую оце</w:t>
      </w:r>
      <w:r w:rsidRPr="00037062">
        <w:rPr>
          <w:rFonts w:eastAsia="Times New Roman"/>
          <w:color w:val="231F20"/>
          <w:sz w:val="24"/>
          <w:szCs w:val="24"/>
        </w:rPr>
        <w:t>ночную лексику);</w:t>
      </w:r>
    </w:p>
    <w:p w:rsidR="00F33971" w:rsidRPr="00037062" w:rsidRDefault="00F33971" w:rsidP="00F33971">
      <w:pPr>
        <w:rPr>
          <w:sz w:val="24"/>
          <w:szCs w:val="24"/>
        </w:rPr>
      </w:pPr>
      <w:r w:rsidRPr="00037062">
        <w:rPr>
          <w:rFonts w:ascii="Gabriola" w:eastAsia="Gabriola" w:hAnsi="Gabriola" w:cs="Gabriola"/>
          <w:bCs/>
          <w:color w:val="231F20"/>
          <w:sz w:val="24"/>
          <w:szCs w:val="24"/>
        </w:rPr>
        <w:t>Компенсаторные умения</w:t>
      </w:r>
    </w:p>
    <w:p w:rsidR="00F33971" w:rsidRPr="00037062" w:rsidRDefault="00F33971" w:rsidP="00F33971">
      <w:pPr>
        <w:spacing w:line="59" w:lineRule="exact"/>
        <w:rPr>
          <w:sz w:val="24"/>
          <w:szCs w:val="24"/>
        </w:rPr>
      </w:pPr>
    </w:p>
    <w:p w:rsidR="00F33971" w:rsidRPr="00037062" w:rsidRDefault="00F33971" w:rsidP="00F33971">
      <w:pPr>
        <w:ind w:left="240"/>
        <w:rPr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Совершенствование умений:</w:t>
      </w:r>
    </w:p>
    <w:p w:rsidR="00F33971" w:rsidRPr="00037062" w:rsidRDefault="00F33971" w:rsidP="00F33971">
      <w:pPr>
        <w:spacing w:line="13" w:lineRule="exact"/>
        <w:rPr>
          <w:sz w:val="24"/>
          <w:szCs w:val="24"/>
        </w:rPr>
      </w:pPr>
    </w:p>
    <w:p w:rsidR="00F33971" w:rsidRPr="00037062" w:rsidRDefault="00F33971" w:rsidP="00F33971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Переспрашивать, просить повторить, уточняя значение незнакомых слов;</w:t>
      </w:r>
    </w:p>
    <w:p w:rsidR="00F33971" w:rsidRPr="00037062" w:rsidRDefault="00F33971" w:rsidP="00F33971">
      <w:pPr>
        <w:spacing w:line="1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037062" w:rsidRDefault="00B93A8F" w:rsidP="00B93A8F">
      <w:pPr>
        <w:tabs>
          <w:tab w:val="left" w:pos="240"/>
        </w:tabs>
        <w:spacing w:line="247" w:lineRule="auto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ascii="Arial" w:eastAsia="Arial" w:hAnsi="Arial" w:cs="Arial"/>
          <w:color w:val="231F20"/>
          <w:sz w:val="24"/>
          <w:szCs w:val="24"/>
        </w:rPr>
        <w:t xml:space="preserve">   </w:t>
      </w:r>
      <w:r w:rsidR="00F33971" w:rsidRPr="00037062">
        <w:rPr>
          <w:rFonts w:eastAsia="Times New Roman"/>
          <w:color w:val="231F20"/>
          <w:sz w:val="24"/>
          <w:szCs w:val="24"/>
        </w:rPr>
        <w:t>Использовать в качестве опоры при п</w:t>
      </w:r>
      <w:r w:rsidRPr="00037062">
        <w:rPr>
          <w:rFonts w:eastAsia="Times New Roman"/>
          <w:color w:val="231F20"/>
          <w:sz w:val="24"/>
          <w:szCs w:val="24"/>
        </w:rPr>
        <w:t>орождении собственных высказыва</w:t>
      </w:r>
      <w:r w:rsidR="00F33971" w:rsidRPr="00037062">
        <w:rPr>
          <w:rFonts w:eastAsia="Times New Roman"/>
          <w:color w:val="231F20"/>
          <w:sz w:val="24"/>
          <w:szCs w:val="24"/>
        </w:rPr>
        <w:t>ний ключевые слова, план к тексту, тематический словарь и т. д.;</w:t>
      </w:r>
    </w:p>
    <w:p w:rsidR="00F33971" w:rsidRPr="00037062" w:rsidRDefault="00F33971" w:rsidP="00F33971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037062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Прогнозировать содержание текста на осно</w:t>
      </w:r>
      <w:r w:rsidR="00B93A8F" w:rsidRPr="00037062">
        <w:rPr>
          <w:rFonts w:eastAsia="Times New Roman"/>
          <w:color w:val="231F20"/>
          <w:sz w:val="24"/>
          <w:szCs w:val="24"/>
        </w:rPr>
        <w:t>ве заголовка, предварительно по</w:t>
      </w:r>
      <w:r w:rsidRPr="00037062">
        <w:rPr>
          <w:rFonts w:eastAsia="Times New Roman"/>
          <w:color w:val="231F20"/>
          <w:sz w:val="24"/>
          <w:szCs w:val="24"/>
        </w:rPr>
        <w:t>ставленных вопросов и т. д.;</w:t>
      </w:r>
    </w:p>
    <w:p w:rsidR="00F33971" w:rsidRPr="00037062" w:rsidRDefault="00F33971" w:rsidP="00F33971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037062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33971" w:rsidRPr="00037062" w:rsidRDefault="00F33971" w:rsidP="00F33971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037062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037062">
        <w:rPr>
          <w:rFonts w:eastAsia="Times New Roman"/>
          <w:color w:val="231F20"/>
          <w:sz w:val="24"/>
          <w:szCs w:val="24"/>
        </w:rPr>
        <w:t>Использовать синонимы, антонимы, оп</w:t>
      </w:r>
      <w:r w:rsidR="00B93A8F" w:rsidRPr="00037062">
        <w:rPr>
          <w:rFonts w:eastAsia="Times New Roman"/>
          <w:color w:val="231F20"/>
          <w:sz w:val="24"/>
          <w:szCs w:val="24"/>
        </w:rPr>
        <w:t>исание понятия при дефиците язы</w:t>
      </w:r>
      <w:r w:rsidRPr="00037062">
        <w:rPr>
          <w:rFonts w:eastAsia="Times New Roman"/>
          <w:color w:val="231F20"/>
          <w:sz w:val="24"/>
          <w:szCs w:val="24"/>
        </w:rPr>
        <w:t>ковых средств.</w:t>
      </w:r>
    </w:p>
    <w:p w:rsidR="00EF7A42" w:rsidRDefault="00EF7A42" w:rsidP="00EF7A42">
      <w:pPr>
        <w:tabs>
          <w:tab w:val="left" w:pos="292"/>
        </w:tabs>
        <w:spacing w:line="183" w:lineRule="auto"/>
        <w:ind w:right="276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3078C2" w:rsidRDefault="006F325A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>4.</w:t>
      </w:r>
      <w:r w:rsidR="009266BA"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НОРМЫ И КРИТЕРИИ ОЦЕНИВАНИЯ </w:t>
      </w:r>
      <w:proofErr w:type="gramStart"/>
      <w:r w:rsidR="009266BA"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ЗНАНИЙ</w:t>
      </w:r>
      <w:proofErr w:type="gramEnd"/>
      <w:r w:rsidR="009266BA"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УЧАЩИХСЯ ПО ПРЕДМЕТУ </w:t>
      </w:r>
      <w:proofErr w:type="spellStart"/>
      <w:r w:rsidR="0060793A"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ПРЕДМЕТУ</w:t>
      </w:r>
      <w:proofErr w:type="spellEnd"/>
      <w:r w:rsidR="0060793A"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КИТА</w:t>
      </w:r>
      <w:r w:rsid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ЙСКИЙ ЯЗЫК</w:t>
      </w:r>
      <w:r w:rsidR="0060793A"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ВТОРОЙ ИНОСТРАННЫЙ ЯЗЫК </w:t>
      </w:r>
    </w:p>
    <w:p w:rsidR="009266BA" w:rsidRPr="003078C2" w:rsidRDefault="009266BA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В 5-9</w:t>
      </w:r>
      <w:r w:rsidR="0060793A"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Pr="003078C2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КЛАССАХ</w:t>
      </w:r>
    </w:p>
    <w:p w:rsidR="009266BA" w:rsidRPr="006F325A" w:rsidRDefault="009266BA" w:rsidP="009266BA">
      <w:pPr>
        <w:pStyle w:val="ac"/>
        <w:numPr>
          <w:ilvl w:val="1"/>
          <w:numId w:val="48"/>
        </w:numPr>
        <w:autoSpaceDE w:val="0"/>
        <w:autoSpaceDN w:val="0"/>
        <w:spacing w:line="360" w:lineRule="auto"/>
        <w:rPr>
          <w:b/>
          <w:sz w:val="24"/>
          <w:szCs w:val="24"/>
        </w:rPr>
      </w:pPr>
    </w:p>
    <w:p w:rsidR="009266BA" w:rsidRPr="006F325A" w:rsidRDefault="009266BA" w:rsidP="009266BA">
      <w:pPr>
        <w:pStyle w:val="ac"/>
        <w:numPr>
          <w:ilvl w:val="1"/>
          <w:numId w:val="48"/>
        </w:numPr>
        <w:autoSpaceDE w:val="0"/>
        <w:autoSpaceDN w:val="0"/>
        <w:spacing w:line="360" w:lineRule="auto"/>
        <w:rPr>
          <w:b/>
          <w:sz w:val="24"/>
          <w:szCs w:val="24"/>
        </w:rPr>
      </w:pPr>
      <w:r w:rsidRPr="006F325A">
        <w:rPr>
          <w:b/>
          <w:sz w:val="24"/>
          <w:szCs w:val="24"/>
        </w:rPr>
        <w:t xml:space="preserve">Требования к уровню </w:t>
      </w:r>
      <w:proofErr w:type="spellStart"/>
      <w:r w:rsidRPr="006F325A">
        <w:rPr>
          <w:b/>
          <w:sz w:val="24"/>
          <w:szCs w:val="24"/>
        </w:rPr>
        <w:t>обученности</w:t>
      </w:r>
      <w:proofErr w:type="spellEnd"/>
      <w:r w:rsidRPr="006F325A">
        <w:rPr>
          <w:b/>
          <w:sz w:val="24"/>
          <w:szCs w:val="24"/>
        </w:rPr>
        <w:t>.</w:t>
      </w:r>
    </w:p>
    <w:p w:rsidR="009266BA" w:rsidRPr="006F325A" w:rsidRDefault="009266BA" w:rsidP="009266BA">
      <w:pPr>
        <w:spacing w:line="360" w:lineRule="auto"/>
        <w:jc w:val="both"/>
        <w:rPr>
          <w:b/>
          <w:iCs/>
          <w:sz w:val="24"/>
          <w:szCs w:val="24"/>
        </w:rPr>
      </w:pPr>
      <w:r w:rsidRPr="006F325A">
        <w:rPr>
          <w:b/>
          <w:iCs/>
          <w:sz w:val="24"/>
          <w:szCs w:val="24"/>
        </w:rPr>
        <w:t>Фонетическая сторона речи: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6F325A">
        <w:rPr>
          <w:rFonts w:ascii="Times" w:hAnsi="Times" w:cs="Times"/>
          <w:sz w:val="24"/>
          <w:szCs w:val="24"/>
        </w:rPr>
        <w:t>-</w:t>
      </w:r>
      <w:r w:rsidRPr="00EC4EE9">
        <w:rPr>
          <w:rFonts w:eastAsia="Times New Roman"/>
          <w:color w:val="231F20"/>
          <w:sz w:val="24"/>
          <w:szCs w:val="24"/>
        </w:rPr>
        <w:t xml:space="preserve">навыки адекватного произношения и различения на слух всех звуков китайского языка; 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 xml:space="preserve">-соблюдение правильного тонального рисунка в словах и фразах; 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-членение предложений на смысловые группы;</w:t>
      </w:r>
    </w:p>
    <w:p w:rsidR="009266BA" w:rsidRPr="006F325A" w:rsidRDefault="009266BA" w:rsidP="00EC4EE9">
      <w:pPr>
        <w:tabs>
          <w:tab w:val="left" w:pos="240"/>
        </w:tabs>
        <w:spacing w:line="247" w:lineRule="auto"/>
        <w:rPr>
          <w:rFonts w:ascii="Times" w:hAnsi="Times" w:cs="Times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-соблюдение правильной интонации в различных</w:t>
      </w:r>
      <w:r w:rsidRPr="006F325A">
        <w:rPr>
          <w:rFonts w:ascii="Times" w:hAnsi="Times" w:cs="Times"/>
          <w:sz w:val="24"/>
          <w:szCs w:val="24"/>
        </w:rPr>
        <w:t xml:space="preserve"> типах предложений; 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 xml:space="preserve">-дальнейшее совершенствование </w:t>
      </w:r>
      <w:proofErr w:type="spellStart"/>
      <w:r w:rsidRPr="00EC4EE9">
        <w:rPr>
          <w:rFonts w:eastAsia="Times New Roman"/>
          <w:color w:val="231F20"/>
          <w:sz w:val="24"/>
          <w:szCs w:val="24"/>
        </w:rPr>
        <w:t>слухо</w:t>
      </w:r>
      <w:proofErr w:type="spellEnd"/>
      <w:r w:rsidRPr="00EC4EE9">
        <w:rPr>
          <w:rFonts w:eastAsia="Times New Roman"/>
          <w:color w:val="231F20"/>
          <w:sz w:val="24"/>
          <w:szCs w:val="24"/>
        </w:rPr>
        <w:t>-произносительных навыков, в том числе применительно к новому языковому материалу;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 xml:space="preserve">- восприятие на слух и воспроизведение ритмико-интонационных особенностей китайского языка на </w:t>
      </w:r>
      <w:proofErr w:type="gramStart"/>
      <w:r w:rsidRPr="00EC4EE9">
        <w:rPr>
          <w:rFonts w:eastAsia="Times New Roman"/>
          <w:color w:val="231F20"/>
          <w:sz w:val="24"/>
          <w:szCs w:val="24"/>
        </w:rPr>
        <w:t>уровне  словосочетаний</w:t>
      </w:r>
      <w:proofErr w:type="gramEnd"/>
      <w:r w:rsidRPr="00EC4EE9">
        <w:rPr>
          <w:rFonts w:eastAsia="Times New Roman"/>
          <w:color w:val="231F20"/>
          <w:sz w:val="24"/>
          <w:szCs w:val="24"/>
        </w:rPr>
        <w:t xml:space="preserve"> и простых предложений.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i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>Лексическая сторона речи: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общения; к 200 лексическим единицам, усвоенным в процессе изучения вводно-фонетического курса, добавляется около 100 новых лексических единиц, включающих устойчивые словосочетания, оценочную лексику, реплики-клише речевого этикета, отражающие культуру страны изучаемого языка;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-развитие навыков их распознавания и употребления в речи;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-владение необходимым лексическим минимумом в рамках изученных тем.</w:t>
      </w:r>
    </w:p>
    <w:p w:rsidR="001D3584" w:rsidRPr="00EC4EE9" w:rsidRDefault="001D3584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>Грамматическая сторона речи</w:t>
      </w:r>
      <w:r w:rsidRPr="00EC4EE9">
        <w:rPr>
          <w:rFonts w:eastAsia="Times New Roman"/>
          <w:color w:val="231F20"/>
          <w:sz w:val="24"/>
          <w:szCs w:val="24"/>
        </w:rPr>
        <w:t>: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-расширение объема значений грамматических средств, изученных в вводно-фонетическом курсе, и овладение новыми грамматическими явлениями;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-знание признаков и навыки распознавания и употребления в речи грамматической нормы построения предложений с составным глагольным сказуемым, предложений с глаголом-</w:t>
      </w:r>
      <w:proofErr w:type="spellStart"/>
      <w:r w:rsidRPr="00EC4EE9">
        <w:rPr>
          <w:rFonts w:eastAsia="Times New Roman"/>
          <w:color w:val="231F20"/>
          <w:sz w:val="24"/>
          <w:szCs w:val="24"/>
        </w:rPr>
        <w:t>связкой</w:t>
      </w:r>
      <w:r w:rsidRPr="00EC4EE9">
        <w:rPr>
          <w:rFonts w:ascii="SimSun" w:eastAsia="SimSun" w:hAnsi="SimSun" w:cs="SimSun" w:hint="eastAsia"/>
          <w:color w:val="231F20"/>
          <w:sz w:val="24"/>
          <w:szCs w:val="24"/>
        </w:rPr>
        <w:t>是</w:t>
      </w:r>
      <w:proofErr w:type="spellEnd"/>
      <w:r w:rsidRPr="00EC4EE9">
        <w:rPr>
          <w:rFonts w:eastAsia="Times New Roman"/>
          <w:color w:val="231F20"/>
          <w:sz w:val="24"/>
          <w:szCs w:val="24"/>
        </w:rPr>
        <w:t>, различных вопросительных предложений, утвердительных предложений (с составным глагольным сказуемым, с глаголом-</w:t>
      </w:r>
      <w:proofErr w:type="spellStart"/>
      <w:r w:rsidRPr="00EC4EE9">
        <w:rPr>
          <w:rFonts w:eastAsia="Times New Roman"/>
          <w:color w:val="231F20"/>
          <w:sz w:val="24"/>
          <w:szCs w:val="24"/>
        </w:rPr>
        <w:t>связкой</w:t>
      </w:r>
      <w:r w:rsidRPr="00EC4EE9">
        <w:rPr>
          <w:rFonts w:ascii="SimSun" w:eastAsia="SimSun" w:hAnsi="SimSun" w:cs="SimSun" w:hint="eastAsia"/>
          <w:color w:val="231F20"/>
          <w:sz w:val="24"/>
          <w:szCs w:val="24"/>
        </w:rPr>
        <w:t>是</w:t>
      </w:r>
      <w:proofErr w:type="spellEnd"/>
      <w:r w:rsidRPr="00EC4EE9">
        <w:rPr>
          <w:rFonts w:eastAsia="Times New Roman"/>
          <w:color w:val="231F20"/>
          <w:sz w:val="24"/>
          <w:szCs w:val="24"/>
        </w:rPr>
        <w:t xml:space="preserve">, с глаголом-сказуемым </w:t>
      </w:r>
      <w:r w:rsidRPr="00EC4EE9">
        <w:rPr>
          <w:rFonts w:ascii="SimSun" w:eastAsia="SimSun" w:hAnsi="SimSun" w:cs="SimSun" w:hint="eastAsia"/>
          <w:color w:val="231F20"/>
          <w:sz w:val="24"/>
          <w:szCs w:val="24"/>
        </w:rPr>
        <w:t>有</w:t>
      </w:r>
      <w:r w:rsidRPr="00EC4EE9">
        <w:rPr>
          <w:rFonts w:eastAsia="Times New Roman"/>
          <w:color w:val="231F20"/>
          <w:sz w:val="24"/>
          <w:szCs w:val="24"/>
        </w:rPr>
        <w:t>) в утвердительной и отрицательной форме;</w:t>
      </w:r>
    </w:p>
    <w:p w:rsidR="009266BA" w:rsidRPr="00EC4EE9" w:rsidRDefault="00EC4EE9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-</w:t>
      </w:r>
      <w:proofErr w:type="gramStart"/>
      <w:r w:rsidR="009266BA" w:rsidRPr="00EC4EE9">
        <w:rPr>
          <w:rFonts w:eastAsia="Times New Roman"/>
          <w:color w:val="231F20"/>
          <w:sz w:val="24"/>
          <w:szCs w:val="24"/>
        </w:rPr>
        <w:t>знание  и</w:t>
      </w:r>
      <w:proofErr w:type="gramEnd"/>
      <w:r w:rsidR="009266BA" w:rsidRPr="00EC4EE9">
        <w:rPr>
          <w:rFonts w:eastAsia="Times New Roman"/>
          <w:color w:val="231F20"/>
          <w:sz w:val="24"/>
          <w:szCs w:val="24"/>
        </w:rPr>
        <w:t xml:space="preserve"> навыки распознавания и грамматического употребления в речи вопросительного слова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谁</w:t>
      </w:r>
      <w:r w:rsidR="009266BA" w:rsidRPr="00EC4EE9">
        <w:rPr>
          <w:rFonts w:eastAsia="Times New Roman"/>
          <w:color w:val="231F20"/>
          <w:sz w:val="24"/>
          <w:szCs w:val="24"/>
        </w:rPr>
        <w:t xml:space="preserve">; вопросительного местоимения 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谁的</w:t>
      </w:r>
      <w:r w:rsidR="009266BA" w:rsidRPr="00EC4EE9">
        <w:rPr>
          <w:rFonts w:eastAsia="Times New Roman"/>
          <w:color w:val="231F20"/>
          <w:sz w:val="24"/>
          <w:szCs w:val="24"/>
        </w:rPr>
        <w:t>; глаголов связочного типа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叫</w:t>
      </w:r>
      <w:r w:rsidR="009266BA" w:rsidRPr="00EC4EE9">
        <w:rPr>
          <w:rFonts w:eastAsia="Times New Roman"/>
          <w:color w:val="231F20"/>
          <w:sz w:val="24"/>
          <w:szCs w:val="24"/>
        </w:rPr>
        <w:t>и</w:t>
      </w:r>
      <w:r w:rsidR="009266BA" w:rsidRPr="00EC4EE9">
        <w:rPr>
          <w:rFonts w:eastAsia="Times New Roman" w:hint="eastAsia"/>
          <w:color w:val="231F20"/>
          <w:sz w:val="24"/>
          <w:szCs w:val="24"/>
        </w:rPr>
        <w:t xml:space="preserve"> 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姓</w:t>
      </w:r>
      <w:r w:rsidR="009266BA" w:rsidRPr="00EC4EE9">
        <w:rPr>
          <w:rFonts w:eastAsia="Times New Roman"/>
          <w:color w:val="231F20"/>
          <w:sz w:val="24"/>
          <w:szCs w:val="24"/>
        </w:rPr>
        <w:t>; вопросительных слов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几</w:t>
      </w:r>
      <w:r w:rsidR="009266BA" w:rsidRPr="00EC4EE9">
        <w:rPr>
          <w:rFonts w:eastAsia="Times New Roman"/>
          <w:color w:val="231F20"/>
          <w:sz w:val="24"/>
          <w:szCs w:val="24"/>
        </w:rPr>
        <w:t xml:space="preserve"> и 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多少</w:t>
      </w:r>
      <w:r w:rsidR="009266BA" w:rsidRPr="00EC4EE9">
        <w:rPr>
          <w:rFonts w:eastAsia="Times New Roman"/>
          <w:color w:val="231F20"/>
          <w:sz w:val="24"/>
          <w:szCs w:val="24"/>
        </w:rPr>
        <w:t>; служебного слова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都</w:t>
      </w:r>
      <w:r w:rsidR="009266BA" w:rsidRPr="00EC4EE9">
        <w:rPr>
          <w:rFonts w:eastAsia="Times New Roman"/>
          <w:color w:val="231F20"/>
          <w:sz w:val="24"/>
          <w:szCs w:val="24"/>
        </w:rPr>
        <w:t xml:space="preserve">; слова </w:t>
      </w:r>
      <w:r w:rsidR="009266BA" w:rsidRPr="00EC4EE9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="009266BA" w:rsidRPr="00EC4EE9">
        <w:rPr>
          <w:rFonts w:eastAsia="Times New Roman"/>
          <w:color w:val="231F20"/>
          <w:sz w:val="24"/>
          <w:szCs w:val="24"/>
        </w:rPr>
        <w:t xml:space="preserve"> в функции глагола; неполного вопросительного предложения, смягчение в китайском языке.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t>- умение определять члены предложения и выступающие в их роли части речи простого предложения с качественным и глагольным сказуемым;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color w:val="231F20"/>
          <w:sz w:val="24"/>
          <w:szCs w:val="24"/>
        </w:rPr>
        <w:lastRenderedPageBreak/>
        <w:t>- умение строить определительную синтагму и правильно употреблять ее в речи.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proofErr w:type="spellStart"/>
      <w:r w:rsidRPr="00EC4EE9">
        <w:rPr>
          <w:rFonts w:eastAsia="Times New Roman"/>
          <w:i/>
          <w:color w:val="231F20"/>
          <w:sz w:val="24"/>
          <w:szCs w:val="24"/>
        </w:rPr>
        <w:t>Аудирование</w:t>
      </w:r>
      <w:proofErr w:type="spellEnd"/>
      <w:r w:rsidRPr="00EC4EE9">
        <w:rPr>
          <w:rFonts w:eastAsia="Times New Roman"/>
          <w:i/>
          <w:color w:val="231F20"/>
          <w:sz w:val="24"/>
          <w:szCs w:val="24"/>
        </w:rPr>
        <w:t>:</w:t>
      </w:r>
      <w:r w:rsidRPr="00EC4EE9">
        <w:rPr>
          <w:rFonts w:eastAsia="Times New Roman"/>
          <w:color w:val="231F20"/>
          <w:sz w:val="24"/>
          <w:szCs w:val="24"/>
        </w:rPr>
        <w:t xml:space="preserve"> обучаемые должны уметь правильно произносить и различать на слух все звуки и звукосочетания китайского языка, как изолированно, так и в потоке речи, слоги с четырьмя тонами (подряд и вразбивку), пройденные односложные и многосложные слова и словосочетания, а также короткие повествовательные, вопросительные и отрицательные предложения, знать классно – обиходную лексику и правильно действовать по указаниям учителя, уметь выделять смысловой центр фразы, правильно ставить логическое ударение. Понимать на слух китайскую речь, предъявляемую в нормальном темпе и построенную на программном языковом материале, длительностью звучания до минуты, при длине фраз не более 5 слов.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>Говорение:</w:t>
      </w:r>
      <w:r w:rsidRPr="00EC4EE9">
        <w:rPr>
          <w:rFonts w:eastAsia="Times New Roman"/>
          <w:color w:val="231F20"/>
          <w:sz w:val="24"/>
          <w:szCs w:val="24"/>
        </w:rPr>
        <w:t xml:space="preserve"> обучаемые должны владеть артикуляционной базой, основным звуковым составом системой гласных и согласных китайского языка, произносить слоги с четырьмя тонами и с нейтральным тоном, должны правильно произносить пройденные односложные и многосложные слова и словосочетания, а также короткие предложения с выразительным интонированием, с соблюдением интонационного рисунка предложений разной коммуникативной направленности. Знать тональные особенности числительных </w:t>
      </w:r>
      <w:r w:rsidRPr="00EC4EE9">
        <w:rPr>
          <w:rFonts w:ascii="SimSun" w:eastAsia="SimSun" w:hAnsi="SimSun" w:cs="SimSun" w:hint="eastAsia"/>
          <w:color w:val="231F20"/>
          <w:sz w:val="24"/>
          <w:szCs w:val="24"/>
        </w:rPr>
        <w:t>一</w:t>
      </w:r>
      <w:r w:rsidRPr="00EC4EE9">
        <w:rPr>
          <w:rFonts w:eastAsia="Times New Roman"/>
          <w:color w:val="231F20"/>
          <w:sz w:val="24"/>
          <w:szCs w:val="24"/>
        </w:rPr>
        <w:t xml:space="preserve">, </w:t>
      </w:r>
      <w:r w:rsidRPr="00EC4EE9">
        <w:rPr>
          <w:rFonts w:ascii="SimSun" w:eastAsia="SimSun" w:hAnsi="SimSun" w:cs="SimSun" w:hint="eastAsia"/>
          <w:color w:val="231F20"/>
          <w:sz w:val="24"/>
          <w:szCs w:val="24"/>
        </w:rPr>
        <w:t>七</w:t>
      </w:r>
      <w:r w:rsidRPr="00EC4EE9">
        <w:rPr>
          <w:rFonts w:eastAsia="Times New Roman"/>
          <w:color w:val="231F20"/>
          <w:sz w:val="24"/>
          <w:szCs w:val="24"/>
        </w:rPr>
        <w:t xml:space="preserve">, </w:t>
      </w:r>
      <w:r w:rsidRPr="00EC4EE9">
        <w:rPr>
          <w:rFonts w:ascii="SimSun" w:eastAsia="SimSun" w:hAnsi="SimSun" w:cs="SimSun" w:hint="eastAsia"/>
          <w:color w:val="231F20"/>
          <w:sz w:val="24"/>
          <w:szCs w:val="24"/>
        </w:rPr>
        <w:t>八</w:t>
      </w:r>
      <w:r w:rsidRPr="00EC4EE9">
        <w:rPr>
          <w:rFonts w:eastAsia="Times New Roman"/>
          <w:color w:val="231F20"/>
          <w:sz w:val="24"/>
          <w:szCs w:val="24"/>
        </w:rPr>
        <w:t xml:space="preserve">, и отрицания </w:t>
      </w:r>
      <w:r w:rsidRPr="00EC4EE9">
        <w:rPr>
          <w:rFonts w:ascii="SimSun" w:eastAsia="SimSun" w:hAnsi="SimSun" w:cs="SimSun" w:hint="eastAsia"/>
          <w:color w:val="231F20"/>
          <w:sz w:val="24"/>
          <w:szCs w:val="24"/>
        </w:rPr>
        <w:t>不</w:t>
      </w:r>
      <w:r w:rsidRPr="00EC4EE9">
        <w:rPr>
          <w:rFonts w:eastAsia="Times New Roman"/>
          <w:color w:val="231F20"/>
          <w:sz w:val="24"/>
          <w:szCs w:val="24"/>
        </w:rPr>
        <w:t>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>Диалогическая речь:</w:t>
      </w:r>
      <w:r w:rsidRPr="00EC4EE9">
        <w:rPr>
          <w:rFonts w:eastAsia="Times New Roman"/>
          <w:color w:val="231F20"/>
          <w:sz w:val="24"/>
          <w:szCs w:val="24"/>
        </w:rPr>
        <w:t xml:space="preserve"> обучаемые должны уметь без предварительной подготовки задавать вопросы и давать на них полные и краткие ответы в пределах изученных тем с опорой на образец, высказывания каждого собеседника должно содержать не менее 2-3 реплик, правильно оформленных в языковом отношении.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>Монологическая речь:</w:t>
      </w:r>
      <w:r w:rsidRPr="00EC4EE9">
        <w:rPr>
          <w:rFonts w:eastAsia="Times New Roman"/>
          <w:color w:val="231F20"/>
          <w:sz w:val="24"/>
          <w:szCs w:val="24"/>
        </w:rPr>
        <w:t xml:space="preserve"> делать подготовленные устные сообщения из 3-5 предложений, логично построенных, с использованием различных освоенных структур и с разнообразным лексическим наполнением.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>Чтение:</w:t>
      </w:r>
      <w:r w:rsidRPr="00EC4EE9">
        <w:rPr>
          <w:rFonts w:eastAsia="Times New Roman"/>
          <w:color w:val="231F20"/>
          <w:sz w:val="24"/>
          <w:szCs w:val="24"/>
        </w:rPr>
        <w:t xml:space="preserve"> обучаемые должны овладеть техникой чтения вслух слов, словосочетаний и коротких предложений в буквенной записи в пределах усвоенного устного материала, с правильным произношением, интонацией, и четкой дикцией. Должны уметь правильно прочесть отдельные иероглифы, сочетания иероглифов и иероглифические фразы и соотнести их по значению, в пределах программного иероглифического материала без опоры на транскрипцию. При чтении обязательно правильное членение предложений на синтагмы. Уметь читать про себя и вслух с полным пониманием иероглифический текст объемом 20-30 иероглифов, включенных в программный материал, без опоры на словарь.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>Перевод:</w:t>
      </w:r>
      <w:r w:rsidRPr="00EC4EE9">
        <w:rPr>
          <w:rFonts w:eastAsia="Times New Roman"/>
          <w:color w:val="231F20"/>
          <w:sz w:val="24"/>
          <w:szCs w:val="24"/>
        </w:rPr>
        <w:t xml:space="preserve"> обучаемые должны уметь переводить несложные словосочетания и предложения, содержащие 3-4 слова, включенных в программный материал.</w:t>
      </w:r>
    </w:p>
    <w:p w:rsidR="009266BA" w:rsidRPr="00EC4EE9" w:rsidRDefault="009266BA" w:rsidP="00EC4EE9">
      <w:pPr>
        <w:tabs>
          <w:tab w:val="left" w:pos="240"/>
        </w:tabs>
        <w:spacing w:line="247" w:lineRule="auto"/>
        <w:rPr>
          <w:rFonts w:eastAsia="Times New Roman"/>
          <w:color w:val="231F20"/>
          <w:sz w:val="24"/>
          <w:szCs w:val="24"/>
        </w:rPr>
      </w:pPr>
      <w:r w:rsidRPr="00EC4EE9">
        <w:rPr>
          <w:rFonts w:eastAsia="Times New Roman"/>
          <w:i/>
          <w:color w:val="231F20"/>
          <w:sz w:val="24"/>
          <w:szCs w:val="24"/>
        </w:rPr>
        <w:t xml:space="preserve">Письмо: </w:t>
      </w:r>
      <w:r w:rsidRPr="00EC4EE9">
        <w:rPr>
          <w:rFonts w:eastAsia="Times New Roman"/>
          <w:color w:val="231F20"/>
          <w:sz w:val="24"/>
          <w:szCs w:val="24"/>
        </w:rPr>
        <w:t>обучаемые должны уметь писать основные иероглифические графические элементы. Знать основные правила каллиграфии. Уметь расписать пройденные иероглифы по порядку черт. Уметь, соблюдая правила каллиграфии написать и соотнести отдельные иероглифы с их значением (6-8 иероглифов), уметь транскрибировать со слуха незнакомые слова, записывать иероглифами отдельные слова, словосочетания и небольшие предложения (3-4 слова) на изученном языковом материале.</w:t>
      </w:r>
    </w:p>
    <w:p w:rsidR="009266BA" w:rsidRPr="006F325A" w:rsidRDefault="009266BA" w:rsidP="009266BA">
      <w:pPr>
        <w:jc w:val="both"/>
        <w:rPr>
          <w:sz w:val="24"/>
          <w:szCs w:val="24"/>
        </w:rPr>
      </w:pPr>
      <w:r w:rsidRPr="006F325A">
        <w:rPr>
          <w:sz w:val="24"/>
          <w:szCs w:val="24"/>
        </w:rPr>
        <w:t xml:space="preserve">Согласно требованиям к результатам освоения дополнительной общеобразовательной общеразвивающей программы  </w:t>
      </w:r>
    </w:p>
    <w:p w:rsidR="009266BA" w:rsidRPr="006F325A" w:rsidRDefault="009266BA" w:rsidP="009266BA">
      <w:pPr>
        <w:jc w:val="both"/>
        <w:rPr>
          <w:sz w:val="24"/>
          <w:szCs w:val="24"/>
        </w:rPr>
      </w:pPr>
      <w:r w:rsidRPr="006F325A">
        <w:rPr>
          <w:sz w:val="24"/>
          <w:szCs w:val="24"/>
        </w:rPr>
        <w:t xml:space="preserve">«Китайский язык», программа включает систему оценки качества освоения данной программой. </w:t>
      </w:r>
    </w:p>
    <w:p w:rsidR="009266BA" w:rsidRPr="006F325A" w:rsidRDefault="009266BA" w:rsidP="009266BA">
      <w:pPr>
        <w:jc w:val="both"/>
        <w:rPr>
          <w:sz w:val="24"/>
          <w:szCs w:val="24"/>
        </w:rPr>
      </w:pPr>
      <w:r w:rsidRPr="006F325A">
        <w:rPr>
          <w:sz w:val="24"/>
          <w:szCs w:val="24"/>
        </w:rPr>
        <w:t xml:space="preserve">Оценка деятельности учащихся осуществляется в конце каждого урока. </w:t>
      </w:r>
    </w:p>
    <w:p w:rsidR="00F72A4C" w:rsidRDefault="009266BA" w:rsidP="009266BA">
      <w:pPr>
        <w:jc w:val="both"/>
        <w:rPr>
          <w:sz w:val="24"/>
          <w:szCs w:val="24"/>
        </w:rPr>
      </w:pPr>
      <w:r w:rsidRPr="006F325A">
        <w:rPr>
          <w:sz w:val="24"/>
          <w:szCs w:val="24"/>
        </w:rPr>
        <w:t xml:space="preserve">                      </w:t>
      </w:r>
      <w:r w:rsidR="00521504">
        <w:rPr>
          <w:sz w:val="24"/>
          <w:szCs w:val="24"/>
        </w:rPr>
        <w:t xml:space="preserve">                             </w:t>
      </w:r>
    </w:p>
    <w:p w:rsidR="00521504" w:rsidRDefault="00521504" w:rsidP="009266BA">
      <w:pPr>
        <w:jc w:val="both"/>
        <w:rPr>
          <w:sz w:val="24"/>
          <w:szCs w:val="24"/>
        </w:rPr>
      </w:pPr>
    </w:p>
    <w:p w:rsidR="00521504" w:rsidRDefault="00521504" w:rsidP="009266BA">
      <w:pPr>
        <w:jc w:val="both"/>
        <w:rPr>
          <w:sz w:val="24"/>
          <w:szCs w:val="24"/>
        </w:rPr>
      </w:pPr>
    </w:p>
    <w:p w:rsidR="00521504" w:rsidRDefault="00521504" w:rsidP="009266BA">
      <w:pPr>
        <w:jc w:val="both"/>
        <w:rPr>
          <w:sz w:val="24"/>
          <w:szCs w:val="24"/>
        </w:rPr>
      </w:pPr>
      <w:bookmarkStart w:id="0" w:name="_GoBack"/>
      <w:bookmarkEnd w:id="0"/>
    </w:p>
    <w:p w:rsidR="00B14404" w:rsidRDefault="00F72A4C" w:rsidP="00926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C4EE9">
        <w:rPr>
          <w:sz w:val="24"/>
          <w:szCs w:val="24"/>
        </w:rPr>
        <w:t xml:space="preserve">                              </w:t>
      </w:r>
    </w:p>
    <w:p w:rsidR="009266BA" w:rsidRPr="00F72A4C" w:rsidRDefault="00B14404" w:rsidP="009266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9266BA" w:rsidRPr="006F325A">
        <w:rPr>
          <w:b/>
          <w:sz w:val="24"/>
          <w:szCs w:val="24"/>
        </w:rPr>
        <w:t xml:space="preserve">Оценка устных ответов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5»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 xml:space="preserve"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речь логически правильная, соблюдается грамматика; произношение фонетически верно. </w:t>
            </w:r>
          </w:p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4»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допущены незначительные ошибки в логике речи, грамматике; произношение фонетически верно с небольшими ошибками.</w:t>
            </w:r>
          </w:p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3»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 xml:space="preserve">Неполно или непоследовательно раскрыто содержание материала, но показано общее понимание вопроса, имелись затруднения или допущены 3 и более ошибки в логике и грамматике речи; допущены ошибки в произношении звуков и тональности. </w:t>
            </w:r>
          </w:p>
        </w:tc>
      </w:tr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2»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>Обнаружено незнание или непонимание учеником большей или наибольшей важной части учебного материала; произношение фонетически неверно.</w:t>
            </w:r>
          </w:p>
        </w:tc>
      </w:tr>
    </w:tbl>
    <w:p w:rsidR="009266BA" w:rsidRPr="006F325A" w:rsidRDefault="009266BA" w:rsidP="009266BA">
      <w:pPr>
        <w:jc w:val="both"/>
        <w:rPr>
          <w:sz w:val="24"/>
          <w:szCs w:val="24"/>
        </w:rPr>
      </w:pPr>
      <w:r w:rsidRPr="006F325A">
        <w:rPr>
          <w:sz w:val="24"/>
          <w:szCs w:val="24"/>
        </w:rPr>
        <w:t xml:space="preserve">                                                                                                         </w:t>
      </w:r>
      <w:r w:rsidR="00983FF0">
        <w:rPr>
          <w:sz w:val="24"/>
          <w:szCs w:val="24"/>
        </w:rPr>
        <w:t xml:space="preserve">                              </w:t>
      </w:r>
    </w:p>
    <w:p w:rsidR="009266BA" w:rsidRPr="006F325A" w:rsidRDefault="009266BA" w:rsidP="009266BA">
      <w:pPr>
        <w:jc w:val="both"/>
        <w:rPr>
          <w:sz w:val="24"/>
          <w:szCs w:val="24"/>
        </w:rPr>
      </w:pPr>
      <w:r w:rsidRPr="006F325A">
        <w:rPr>
          <w:sz w:val="24"/>
          <w:szCs w:val="24"/>
        </w:rPr>
        <w:t xml:space="preserve">                               </w:t>
      </w:r>
      <w:r w:rsidR="00983FF0">
        <w:rPr>
          <w:sz w:val="24"/>
          <w:szCs w:val="24"/>
        </w:rPr>
        <w:t xml:space="preserve">                                            </w:t>
      </w:r>
      <w:r w:rsidR="00F72A4C">
        <w:rPr>
          <w:sz w:val="24"/>
          <w:szCs w:val="24"/>
        </w:rPr>
        <w:t xml:space="preserve">  </w:t>
      </w:r>
      <w:r w:rsidRPr="006F325A">
        <w:rPr>
          <w:sz w:val="24"/>
          <w:szCs w:val="24"/>
        </w:rPr>
        <w:t xml:space="preserve"> </w:t>
      </w:r>
      <w:r w:rsidRPr="006F325A">
        <w:rPr>
          <w:b/>
          <w:sz w:val="24"/>
          <w:szCs w:val="24"/>
        </w:rPr>
        <w:t>Оценка выполнения письменных работ</w:t>
      </w:r>
    </w:p>
    <w:p w:rsidR="009266BA" w:rsidRPr="006F325A" w:rsidRDefault="009266BA" w:rsidP="009266BA">
      <w:pPr>
        <w:rPr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5»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 xml:space="preserve"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речь логически правильная, соблюдается грамматика. </w:t>
            </w:r>
          </w:p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4»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допущены незначительные ошибки в логике речи, грамматике.</w:t>
            </w:r>
          </w:p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3»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 xml:space="preserve">Неполно или непоследовательно раскрыто содержание материала, но показано общее понимание вопроса, имелись затруднения или допущены 3 и более ошибки в логике и грамматике речи, неточности в написании иероглифов. </w:t>
            </w:r>
          </w:p>
        </w:tc>
      </w:tr>
      <w:tr w:rsidR="009266BA" w:rsidRPr="006F325A" w:rsidTr="009266BA">
        <w:tc>
          <w:tcPr>
            <w:tcW w:w="4673" w:type="dxa"/>
          </w:tcPr>
          <w:p w:rsidR="009266BA" w:rsidRPr="006F325A" w:rsidRDefault="009266BA" w:rsidP="009266B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F325A">
              <w:rPr>
                <w:b/>
                <w:sz w:val="24"/>
                <w:szCs w:val="24"/>
              </w:rPr>
              <w:t>Отметка«</w:t>
            </w:r>
            <w:proofErr w:type="gramEnd"/>
            <w:r w:rsidRPr="006F325A">
              <w:rPr>
                <w:b/>
                <w:sz w:val="24"/>
                <w:szCs w:val="24"/>
              </w:rPr>
              <w:t>2»</w:t>
            </w:r>
          </w:p>
        </w:tc>
        <w:tc>
          <w:tcPr>
            <w:tcW w:w="9887" w:type="dxa"/>
          </w:tcPr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9266BA" w:rsidRPr="006F325A" w:rsidRDefault="009266BA" w:rsidP="009266BA">
            <w:pPr>
              <w:jc w:val="both"/>
              <w:rPr>
                <w:sz w:val="24"/>
                <w:szCs w:val="24"/>
              </w:rPr>
            </w:pPr>
            <w:r w:rsidRPr="006F325A">
              <w:rPr>
                <w:sz w:val="24"/>
                <w:szCs w:val="24"/>
              </w:rPr>
              <w:t>Обнаружено незнание или непонимание учеником большей или наибольшей важной части учебного материала, неправильно написаны иероглифы.</w:t>
            </w:r>
          </w:p>
        </w:tc>
      </w:tr>
    </w:tbl>
    <w:p w:rsidR="008D6C43" w:rsidRPr="00546DB8" w:rsidRDefault="009266BA" w:rsidP="00546DB8">
      <w:pPr>
        <w:jc w:val="both"/>
        <w:rPr>
          <w:sz w:val="24"/>
          <w:szCs w:val="24"/>
        </w:rPr>
      </w:pPr>
      <w:r w:rsidRPr="006F325A">
        <w:rPr>
          <w:sz w:val="24"/>
          <w:szCs w:val="24"/>
        </w:rPr>
        <w:t xml:space="preserve">                                         </w:t>
      </w:r>
      <w:r w:rsidR="00546DB8">
        <w:rPr>
          <w:sz w:val="24"/>
          <w:szCs w:val="24"/>
        </w:rPr>
        <w:t xml:space="preserve">                             </w:t>
      </w:r>
      <w:r w:rsidR="00546DB8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</w:t>
      </w:r>
    </w:p>
    <w:p w:rsidR="009266BA" w:rsidRPr="008D6C43" w:rsidRDefault="008D6C43" w:rsidP="008D6C43">
      <w:pPr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9266BA" w:rsidRPr="008D6C43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</w:t>
      </w:r>
      <w:r w:rsidRPr="008D6C43">
        <w:rPr>
          <w:rFonts w:ascii="Gabriola" w:eastAsia="Gabriola" w:hAnsi="Gabriola" w:cs="Gabriola"/>
          <w:b/>
          <w:bCs/>
          <w:color w:val="231F20"/>
          <w:sz w:val="28"/>
          <w:szCs w:val="28"/>
        </w:rPr>
        <w:t>5.</w:t>
      </w:r>
      <w:r w:rsidR="009266BA" w:rsidRPr="008D6C43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ТЕМАТИЧЕСКОЕ ПЛАНИРОВАНИЕ</w:t>
      </w:r>
    </w:p>
    <w:p w:rsidR="009266BA" w:rsidRPr="008D6C43" w:rsidRDefault="009266BA" w:rsidP="009266BA">
      <w:pPr>
        <w:jc w:val="center"/>
        <w:rPr>
          <w:b/>
          <w:sz w:val="24"/>
          <w:szCs w:val="24"/>
        </w:rPr>
      </w:pP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42"/>
        <w:gridCol w:w="4820"/>
      </w:tblGrid>
      <w:tr w:rsidR="009266BA" w:rsidRPr="008D6C43" w:rsidTr="009266BA">
        <w:trPr>
          <w:trHeight w:val="747"/>
        </w:trPr>
        <w:tc>
          <w:tcPr>
            <w:tcW w:w="567" w:type="dxa"/>
            <w:vMerge w:val="restart"/>
            <w:vAlign w:val="center"/>
          </w:tcPr>
          <w:p w:rsidR="009266BA" w:rsidRPr="008D6C43" w:rsidRDefault="009266BA" w:rsidP="0092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C4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242" w:type="dxa"/>
            <w:vMerge w:val="restart"/>
            <w:vAlign w:val="center"/>
          </w:tcPr>
          <w:p w:rsidR="009266BA" w:rsidRPr="008D6C43" w:rsidRDefault="009266BA" w:rsidP="0092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C43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4820" w:type="dxa"/>
            <w:vAlign w:val="center"/>
          </w:tcPr>
          <w:p w:rsidR="009266BA" w:rsidRPr="008D6C43" w:rsidRDefault="009266BA" w:rsidP="0092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C43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266BA" w:rsidRPr="008D6C43" w:rsidTr="009266BA">
        <w:tc>
          <w:tcPr>
            <w:tcW w:w="567" w:type="dxa"/>
            <w:vMerge/>
            <w:vAlign w:val="center"/>
          </w:tcPr>
          <w:p w:rsidR="009266BA" w:rsidRPr="008D6C43" w:rsidRDefault="009266BA" w:rsidP="009266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2" w:type="dxa"/>
            <w:vMerge/>
            <w:vAlign w:val="center"/>
          </w:tcPr>
          <w:p w:rsidR="009266BA" w:rsidRPr="008D6C43" w:rsidRDefault="009266BA" w:rsidP="009266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6BA" w:rsidRPr="008D6C43" w:rsidRDefault="009266BA" w:rsidP="009266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9266BA" w:rsidRPr="008D6C43" w:rsidRDefault="009266BA" w:rsidP="009266BA">
            <w:pPr>
              <w:shd w:val="clear" w:color="auto" w:fill="FFFFFF"/>
              <w:rPr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 xml:space="preserve">                                                5</w:t>
            </w:r>
            <w:r w:rsidR="00F50C33" w:rsidRPr="008D6C43">
              <w:rPr>
                <w:b/>
                <w:sz w:val="24"/>
                <w:szCs w:val="24"/>
              </w:rPr>
              <w:t xml:space="preserve"> класс (70</w:t>
            </w:r>
            <w:r w:rsidRPr="008D6C43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820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</w:t>
            </w:r>
          </w:p>
        </w:tc>
        <w:tc>
          <w:tcPr>
            <w:tcW w:w="9242" w:type="dxa"/>
            <w:vAlign w:val="center"/>
          </w:tcPr>
          <w:p w:rsidR="009266BA" w:rsidRPr="008D6C43" w:rsidRDefault="009266BA" w:rsidP="009266BA">
            <w:pPr>
              <w:shd w:val="clear" w:color="auto" w:fill="FFFFFF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Вводное занятие</w:t>
            </w:r>
            <w:r w:rsidR="00B1010B" w:rsidRPr="008D6C43">
              <w:rPr>
                <w:sz w:val="24"/>
                <w:szCs w:val="24"/>
              </w:rPr>
              <w:t>. Основы фонетики и иероглифики.</w:t>
            </w:r>
          </w:p>
        </w:tc>
        <w:tc>
          <w:tcPr>
            <w:tcW w:w="4820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5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2</w:t>
            </w:r>
          </w:p>
        </w:tc>
        <w:tc>
          <w:tcPr>
            <w:tcW w:w="9242" w:type="dxa"/>
            <w:vAlign w:val="center"/>
          </w:tcPr>
          <w:p w:rsidR="009266BA" w:rsidRPr="008D6C43" w:rsidRDefault="00B1010B" w:rsidP="009266BA">
            <w:pPr>
              <w:shd w:val="clear" w:color="auto" w:fill="FFFFFF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Приветствие. Знакомство.</w:t>
            </w:r>
          </w:p>
        </w:tc>
        <w:tc>
          <w:tcPr>
            <w:tcW w:w="4820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14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3</w:t>
            </w:r>
          </w:p>
        </w:tc>
        <w:tc>
          <w:tcPr>
            <w:tcW w:w="9242" w:type="dxa"/>
            <w:vAlign w:val="center"/>
          </w:tcPr>
          <w:p w:rsidR="009266BA" w:rsidRPr="008D6C43" w:rsidRDefault="00B1010B" w:rsidP="00B1010B">
            <w:pPr>
              <w:shd w:val="clear" w:color="auto" w:fill="FFFFFF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Моя семья.</w:t>
            </w:r>
          </w:p>
        </w:tc>
        <w:tc>
          <w:tcPr>
            <w:tcW w:w="4820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15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4</w:t>
            </w:r>
          </w:p>
        </w:tc>
        <w:tc>
          <w:tcPr>
            <w:tcW w:w="9242" w:type="dxa"/>
            <w:vAlign w:val="center"/>
          </w:tcPr>
          <w:p w:rsidR="009266BA" w:rsidRPr="008D6C43" w:rsidRDefault="00B1010B" w:rsidP="009266BA">
            <w:pPr>
              <w:shd w:val="clear" w:color="auto" w:fill="FFFFFF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Я изучаю китайский язык</w:t>
            </w:r>
            <w:r w:rsidR="009266BA" w:rsidRPr="008D6C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36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9266BA" w:rsidRPr="008D6C43" w:rsidRDefault="009266BA" w:rsidP="009266BA">
            <w:pPr>
              <w:jc w:val="right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9266BA" w:rsidRPr="008D6C43" w:rsidRDefault="00F50C33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70</w:t>
            </w:r>
            <w:r w:rsidR="009266BA" w:rsidRPr="008D6C43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9266BA" w:rsidRPr="008D6C43" w:rsidRDefault="00F50C33" w:rsidP="00F50C33">
            <w:pPr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6</w:t>
            </w:r>
            <w:r w:rsidR="009266BA" w:rsidRPr="008D6C43">
              <w:rPr>
                <w:b/>
                <w:sz w:val="24"/>
                <w:szCs w:val="24"/>
              </w:rPr>
              <w:t xml:space="preserve"> класс (</w:t>
            </w:r>
            <w:r w:rsidRPr="008D6C43">
              <w:rPr>
                <w:b/>
                <w:sz w:val="24"/>
                <w:szCs w:val="24"/>
              </w:rPr>
              <w:t>70</w:t>
            </w:r>
            <w:r w:rsidR="009266BA" w:rsidRPr="008D6C43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820" w:type="dxa"/>
            <w:vAlign w:val="center"/>
          </w:tcPr>
          <w:p w:rsidR="009266BA" w:rsidRPr="008D6C43" w:rsidRDefault="009266BA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5</w:t>
            </w:r>
          </w:p>
        </w:tc>
        <w:tc>
          <w:tcPr>
            <w:tcW w:w="9242" w:type="dxa"/>
            <w:vAlign w:val="center"/>
          </w:tcPr>
          <w:p w:rsidR="009266BA" w:rsidRPr="008D6C43" w:rsidRDefault="008D65EC" w:rsidP="009266BA">
            <w:pPr>
              <w:ind w:right="560"/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Повторение</w:t>
            </w:r>
          </w:p>
        </w:tc>
        <w:tc>
          <w:tcPr>
            <w:tcW w:w="4820" w:type="dxa"/>
            <w:vAlign w:val="center"/>
          </w:tcPr>
          <w:p w:rsidR="009266BA" w:rsidRPr="008D6C43" w:rsidRDefault="008D65EC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3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6</w:t>
            </w:r>
          </w:p>
        </w:tc>
        <w:tc>
          <w:tcPr>
            <w:tcW w:w="9242" w:type="dxa"/>
            <w:vAlign w:val="center"/>
          </w:tcPr>
          <w:p w:rsidR="009266BA" w:rsidRPr="008D6C43" w:rsidRDefault="008D65EC" w:rsidP="009266BA">
            <w:pPr>
              <w:ind w:right="560"/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Моя семья</w:t>
            </w:r>
          </w:p>
        </w:tc>
        <w:tc>
          <w:tcPr>
            <w:tcW w:w="4820" w:type="dxa"/>
            <w:vAlign w:val="center"/>
          </w:tcPr>
          <w:p w:rsidR="009266BA" w:rsidRPr="008D6C43" w:rsidRDefault="008D65EC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29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7</w:t>
            </w:r>
          </w:p>
        </w:tc>
        <w:tc>
          <w:tcPr>
            <w:tcW w:w="9242" w:type="dxa"/>
            <w:vAlign w:val="center"/>
          </w:tcPr>
          <w:p w:rsidR="009266BA" w:rsidRPr="008D6C43" w:rsidRDefault="008D65EC" w:rsidP="009266BA">
            <w:pPr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Какое сегодня число? Который час сейчас?</w:t>
            </w:r>
          </w:p>
        </w:tc>
        <w:tc>
          <w:tcPr>
            <w:tcW w:w="4820" w:type="dxa"/>
            <w:vAlign w:val="center"/>
          </w:tcPr>
          <w:p w:rsidR="009266BA" w:rsidRPr="008D6C43" w:rsidRDefault="008D65EC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22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B1010B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8</w:t>
            </w:r>
          </w:p>
        </w:tc>
        <w:tc>
          <w:tcPr>
            <w:tcW w:w="9242" w:type="dxa"/>
            <w:vAlign w:val="center"/>
          </w:tcPr>
          <w:p w:rsidR="009266BA" w:rsidRPr="008D6C43" w:rsidRDefault="008D65EC" w:rsidP="009266BA">
            <w:pPr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Путешествия</w:t>
            </w:r>
          </w:p>
        </w:tc>
        <w:tc>
          <w:tcPr>
            <w:tcW w:w="4820" w:type="dxa"/>
            <w:vAlign w:val="center"/>
          </w:tcPr>
          <w:p w:rsidR="009266BA" w:rsidRPr="008D6C43" w:rsidRDefault="008D65EC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16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9266BA" w:rsidRPr="008D6C43" w:rsidRDefault="009266BA" w:rsidP="009266BA">
            <w:pPr>
              <w:jc w:val="right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9266BA" w:rsidRPr="008D6C43" w:rsidRDefault="00F50C33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70</w:t>
            </w:r>
            <w:r w:rsidR="009266BA" w:rsidRPr="008D6C43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9266BA" w:rsidRPr="008D6C43" w:rsidRDefault="003F1952" w:rsidP="00F50C33">
            <w:pPr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7</w:t>
            </w:r>
            <w:r w:rsidR="009266BA" w:rsidRPr="008D6C43">
              <w:rPr>
                <w:b/>
                <w:sz w:val="24"/>
                <w:szCs w:val="24"/>
              </w:rPr>
              <w:t xml:space="preserve"> класс (</w:t>
            </w:r>
            <w:r w:rsidR="00F50C33" w:rsidRPr="008D6C43">
              <w:rPr>
                <w:b/>
                <w:sz w:val="24"/>
                <w:szCs w:val="24"/>
              </w:rPr>
              <w:t>70</w:t>
            </w:r>
            <w:r w:rsidR="009266BA" w:rsidRPr="008D6C43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820" w:type="dxa"/>
            <w:vAlign w:val="center"/>
          </w:tcPr>
          <w:p w:rsidR="009266BA" w:rsidRPr="008D6C43" w:rsidRDefault="009266BA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380DA3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9</w:t>
            </w:r>
          </w:p>
        </w:tc>
        <w:tc>
          <w:tcPr>
            <w:tcW w:w="9242" w:type="dxa"/>
            <w:vAlign w:val="center"/>
          </w:tcPr>
          <w:p w:rsidR="009266BA" w:rsidRPr="008D6C43" w:rsidRDefault="00380DA3" w:rsidP="009266BA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Повторение</w:t>
            </w:r>
          </w:p>
        </w:tc>
        <w:tc>
          <w:tcPr>
            <w:tcW w:w="4820" w:type="dxa"/>
            <w:vAlign w:val="center"/>
          </w:tcPr>
          <w:p w:rsidR="009266BA" w:rsidRPr="008D6C43" w:rsidRDefault="00380DA3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2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380DA3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10</w:t>
            </w:r>
          </w:p>
        </w:tc>
        <w:tc>
          <w:tcPr>
            <w:tcW w:w="9242" w:type="dxa"/>
            <w:vAlign w:val="center"/>
          </w:tcPr>
          <w:p w:rsidR="009266BA" w:rsidRPr="008D6C43" w:rsidRDefault="00380DA3" w:rsidP="009266BA">
            <w:pPr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Учеба в школе</w:t>
            </w:r>
          </w:p>
        </w:tc>
        <w:tc>
          <w:tcPr>
            <w:tcW w:w="4820" w:type="dxa"/>
            <w:vAlign w:val="center"/>
          </w:tcPr>
          <w:p w:rsidR="009266BA" w:rsidRPr="008D6C43" w:rsidRDefault="00597C26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16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380DA3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11</w:t>
            </w:r>
          </w:p>
        </w:tc>
        <w:tc>
          <w:tcPr>
            <w:tcW w:w="9242" w:type="dxa"/>
            <w:vAlign w:val="center"/>
          </w:tcPr>
          <w:p w:rsidR="009266BA" w:rsidRPr="008D6C43" w:rsidRDefault="00380DA3" w:rsidP="009266BA">
            <w:pPr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Путешествия. Экскурсии</w:t>
            </w:r>
          </w:p>
        </w:tc>
        <w:tc>
          <w:tcPr>
            <w:tcW w:w="4820" w:type="dxa"/>
            <w:vAlign w:val="center"/>
          </w:tcPr>
          <w:p w:rsidR="009266BA" w:rsidRPr="008D6C43" w:rsidRDefault="00380DA3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17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380DA3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12</w:t>
            </w:r>
          </w:p>
        </w:tc>
        <w:tc>
          <w:tcPr>
            <w:tcW w:w="9242" w:type="dxa"/>
            <w:vAlign w:val="center"/>
          </w:tcPr>
          <w:p w:rsidR="009266BA" w:rsidRPr="008D6C43" w:rsidRDefault="002C5E89" w:rsidP="009266BA">
            <w:pPr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Увлечения и хобби</w:t>
            </w:r>
          </w:p>
        </w:tc>
        <w:tc>
          <w:tcPr>
            <w:tcW w:w="4820" w:type="dxa"/>
            <w:vAlign w:val="center"/>
          </w:tcPr>
          <w:p w:rsidR="009266BA" w:rsidRPr="008D6C43" w:rsidRDefault="002C5E89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17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2C5E89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13</w:t>
            </w:r>
          </w:p>
        </w:tc>
        <w:tc>
          <w:tcPr>
            <w:tcW w:w="9242" w:type="dxa"/>
            <w:vAlign w:val="center"/>
          </w:tcPr>
          <w:p w:rsidR="009266BA" w:rsidRPr="008D6C43" w:rsidRDefault="002C5E89" w:rsidP="009266BA">
            <w:pPr>
              <w:rPr>
                <w:b/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Посещение врача и здоровье</w:t>
            </w:r>
          </w:p>
        </w:tc>
        <w:tc>
          <w:tcPr>
            <w:tcW w:w="4820" w:type="dxa"/>
            <w:vAlign w:val="center"/>
          </w:tcPr>
          <w:p w:rsidR="009266BA" w:rsidRPr="008D6C43" w:rsidRDefault="00597C26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18</w:t>
            </w:r>
          </w:p>
        </w:tc>
      </w:tr>
      <w:tr w:rsidR="009266BA" w:rsidRPr="008D6C43" w:rsidTr="009266BA">
        <w:trPr>
          <w:trHeight w:val="20"/>
        </w:trPr>
        <w:tc>
          <w:tcPr>
            <w:tcW w:w="567" w:type="dxa"/>
            <w:vAlign w:val="center"/>
          </w:tcPr>
          <w:p w:rsidR="009266BA" w:rsidRPr="008D6C43" w:rsidRDefault="009266BA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9266BA" w:rsidRPr="008D6C43" w:rsidRDefault="009266BA" w:rsidP="009266BA">
            <w:pPr>
              <w:jc w:val="right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9266BA" w:rsidRPr="008D6C43" w:rsidRDefault="002C5E89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70</w:t>
            </w:r>
            <w:r w:rsidR="009266BA" w:rsidRPr="008D6C43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F50C33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F50C33" w:rsidRPr="008D6C43" w:rsidRDefault="003F1952" w:rsidP="00F50C33">
            <w:pPr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8</w:t>
            </w:r>
            <w:r w:rsidR="00F50C33" w:rsidRPr="008D6C43">
              <w:rPr>
                <w:b/>
                <w:sz w:val="24"/>
                <w:szCs w:val="24"/>
              </w:rPr>
              <w:t xml:space="preserve"> класс (70 часов)</w:t>
            </w:r>
          </w:p>
        </w:tc>
        <w:tc>
          <w:tcPr>
            <w:tcW w:w="4820" w:type="dxa"/>
            <w:vAlign w:val="center"/>
          </w:tcPr>
          <w:p w:rsidR="00F50C33" w:rsidRPr="008D6C43" w:rsidRDefault="00F50C33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5E2C08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14</w:t>
            </w:r>
          </w:p>
        </w:tc>
        <w:tc>
          <w:tcPr>
            <w:tcW w:w="9242" w:type="dxa"/>
            <w:vAlign w:val="center"/>
          </w:tcPr>
          <w:p w:rsidR="00F50C33" w:rsidRPr="008D6C43" w:rsidRDefault="00A254C0" w:rsidP="00A254C0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Поездка в Китай</w:t>
            </w:r>
          </w:p>
        </w:tc>
        <w:tc>
          <w:tcPr>
            <w:tcW w:w="4820" w:type="dxa"/>
            <w:vAlign w:val="center"/>
          </w:tcPr>
          <w:p w:rsidR="00F50C33" w:rsidRPr="008D6C43" w:rsidRDefault="00A254C0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17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5E2C08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15</w:t>
            </w:r>
          </w:p>
        </w:tc>
        <w:tc>
          <w:tcPr>
            <w:tcW w:w="9242" w:type="dxa"/>
            <w:vAlign w:val="center"/>
          </w:tcPr>
          <w:p w:rsidR="00F50C33" w:rsidRPr="008D6C43" w:rsidRDefault="00A254C0" w:rsidP="00A254C0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Узнаем Россию</w:t>
            </w:r>
          </w:p>
        </w:tc>
        <w:tc>
          <w:tcPr>
            <w:tcW w:w="4820" w:type="dxa"/>
            <w:vAlign w:val="center"/>
          </w:tcPr>
          <w:p w:rsidR="00F50C33" w:rsidRPr="008D6C43" w:rsidRDefault="00A254C0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18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5E2C08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16</w:t>
            </w:r>
          </w:p>
        </w:tc>
        <w:tc>
          <w:tcPr>
            <w:tcW w:w="9242" w:type="dxa"/>
            <w:vAlign w:val="center"/>
          </w:tcPr>
          <w:p w:rsidR="00F50C33" w:rsidRPr="008D6C43" w:rsidRDefault="00A254C0" w:rsidP="00A254C0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Культура Китая и России</w:t>
            </w:r>
          </w:p>
        </w:tc>
        <w:tc>
          <w:tcPr>
            <w:tcW w:w="4820" w:type="dxa"/>
            <w:vAlign w:val="center"/>
          </w:tcPr>
          <w:p w:rsidR="00F50C33" w:rsidRPr="008D6C43" w:rsidRDefault="00A254C0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17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5E2C08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17</w:t>
            </w:r>
          </w:p>
        </w:tc>
        <w:tc>
          <w:tcPr>
            <w:tcW w:w="9242" w:type="dxa"/>
            <w:vAlign w:val="center"/>
          </w:tcPr>
          <w:p w:rsidR="00F50C33" w:rsidRPr="008D6C43" w:rsidRDefault="00A254C0" w:rsidP="00A254C0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Праздники</w:t>
            </w:r>
          </w:p>
        </w:tc>
        <w:tc>
          <w:tcPr>
            <w:tcW w:w="4820" w:type="dxa"/>
            <w:vAlign w:val="center"/>
          </w:tcPr>
          <w:p w:rsidR="00F50C33" w:rsidRPr="008D6C43" w:rsidRDefault="00A254C0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18</w:t>
            </w:r>
          </w:p>
        </w:tc>
      </w:tr>
      <w:tr w:rsidR="006E2767" w:rsidRPr="008D6C43" w:rsidTr="009266BA">
        <w:trPr>
          <w:trHeight w:val="20"/>
        </w:trPr>
        <w:tc>
          <w:tcPr>
            <w:tcW w:w="567" w:type="dxa"/>
            <w:vAlign w:val="center"/>
          </w:tcPr>
          <w:p w:rsidR="006E2767" w:rsidRPr="008D6C43" w:rsidRDefault="006E2767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6E2767" w:rsidRPr="008D6C43" w:rsidRDefault="006E2767" w:rsidP="006E2767">
            <w:pPr>
              <w:jc w:val="right"/>
              <w:rPr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6E2767" w:rsidRPr="008D6C43" w:rsidRDefault="006E2767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70 часов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F50C33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F50C33" w:rsidRPr="008D6C43" w:rsidRDefault="005E2C08" w:rsidP="005E2C08">
            <w:pPr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9 класс (70 часов)</w:t>
            </w:r>
          </w:p>
        </w:tc>
        <w:tc>
          <w:tcPr>
            <w:tcW w:w="4820" w:type="dxa"/>
            <w:vAlign w:val="center"/>
          </w:tcPr>
          <w:p w:rsidR="00F50C33" w:rsidRPr="008D6C43" w:rsidRDefault="00F50C33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6E2767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18</w:t>
            </w:r>
          </w:p>
        </w:tc>
        <w:tc>
          <w:tcPr>
            <w:tcW w:w="9242" w:type="dxa"/>
            <w:vAlign w:val="center"/>
          </w:tcPr>
          <w:p w:rsidR="00F50C33" w:rsidRPr="008D6C43" w:rsidRDefault="006E2767" w:rsidP="006E2767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Планы на будущее</w:t>
            </w:r>
          </w:p>
        </w:tc>
        <w:tc>
          <w:tcPr>
            <w:tcW w:w="4820" w:type="dxa"/>
            <w:vAlign w:val="center"/>
          </w:tcPr>
          <w:p w:rsidR="00F50C33" w:rsidRPr="008D6C43" w:rsidRDefault="006E2767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18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6E2767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19</w:t>
            </w:r>
          </w:p>
        </w:tc>
        <w:tc>
          <w:tcPr>
            <w:tcW w:w="9242" w:type="dxa"/>
            <w:vAlign w:val="center"/>
          </w:tcPr>
          <w:p w:rsidR="00F50C33" w:rsidRPr="008D6C43" w:rsidRDefault="006E2767" w:rsidP="006E2767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4820" w:type="dxa"/>
            <w:vAlign w:val="center"/>
          </w:tcPr>
          <w:p w:rsidR="00F50C33" w:rsidRPr="008D6C43" w:rsidRDefault="006E2767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15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6E2767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242" w:type="dxa"/>
            <w:vAlign w:val="center"/>
          </w:tcPr>
          <w:p w:rsidR="00F50C33" w:rsidRPr="008D6C43" w:rsidRDefault="006E2767" w:rsidP="006E2767">
            <w:pPr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Традиции Китая</w:t>
            </w:r>
          </w:p>
        </w:tc>
        <w:tc>
          <w:tcPr>
            <w:tcW w:w="4820" w:type="dxa"/>
            <w:vAlign w:val="center"/>
          </w:tcPr>
          <w:p w:rsidR="00F50C33" w:rsidRPr="008D6C43" w:rsidRDefault="006E2767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18</w:t>
            </w:r>
          </w:p>
        </w:tc>
      </w:tr>
      <w:tr w:rsidR="00F50C33" w:rsidRPr="008D6C43" w:rsidTr="009266BA">
        <w:trPr>
          <w:trHeight w:val="20"/>
        </w:trPr>
        <w:tc>
          <w:tcPr>
            <w:tcW w:w="567" w:type="dxa"/>
            <w:vAlign w:val="center"/>
          </w:tcPr>
          <w:p w:rsidR="00F50C33" w:rsidRPr="008D6C43" w:rsidRDefault="006E2767" w:rsidP="009266BA">
            <w:pPr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21</w:t>
            </w:r>
          </w:p>
        </w:tc>
        <w:tc>
          <w:tcPr>
            <w:tcW w:w="9242" w:type="dxa"/>
            <w:vAlign w:val="center"/>
          </w:tcPr>
          <w:p w:rsidR="00F50C33" w:rsidRPr="008D6C43" w:rsidRDefault="006E2767" w:rsidP="006E2767">
            <w:pPr>
              <w:rPr>
                <w:sz w:val="24"/>
                <w:szCs w:val="24"/>
              </w:rPr>
            </w:pPr>
            <w:proofErr w:type="spellStart"/>
            <w:r w:rsidRPr="008D6C43">
              <w:rPr>
                <w:sz w:val="24"/>
                <w:szCs w:val="24"/>
              </w:rPr>
              <w:t>Лиетература</w:t>
            </w:r>
            <w:proofErr w:type="spellEnd"/>
            <w:r w:rsidRPr="008D6C43">
              <w:rPr>
                <w:sz w:val="24"/>
                <w:szCs w:val="24"/>
              </w:rPr>
              <w:t>, музыка</w:t>
            </w:r>
          </w:p>
        </w:tc>
        <w:tc>
          <w:tcPr>
            <w:tcW w:w="4820" w:type="dxa"/>
            <w:vAlign w:val="center"/>
          </w:tcPr>
          <w:p w:rsidR="00F50C33" w:rsidRPr="008D6C43" w:rsidRDefault="006E2767" w:rsidP="00926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C43">
              <w:rPr>
                <w:sz w:val="24"/>
                <w:szCs w:val="24"/>
              </w:rPr>
              <w:t>19</w:t>
            </w:r>
          </w:p>
        </w:tc>
      </w:tr>
      <w:tr w:rsidR="006E2767" w:rsidRPr="008D6C43" w:rsidTr="009266BA">
        <w:trPr>
          <w:trHeight w:val="20"/>
        </w:trPr>
        <w:tc>
          <w:tcPr>
            <w:tcW w:w="567" w:type="dxa"/>
            <w:vAlign w:val="center"/>
          </w:tcPr>
          <w:p w:rsidR="006E2767" w:rsidRPr="008D6C43" w:rsidRDefault="006E2767" w:rsidP="0092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6E2767" w:rsidRPr="008D6C43" w:rsidRDefault="006E2767" w:rsidP="009266BA">
            <w:pPr>
              <w:jc w:val="right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6E2767" w:rsidRPr="008D6C43" w:rsidRDefault="006E2767" w:rsidP="009266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6C43">
              <w:rPr>
                <w:b/>
                <w:sz w:val="24"/>
                <w:szCs w:val="24"/>
              </w:rPr>
              <w:t>70 часов</w:t>
            </w:r>
          </w:p>
        </w:tc>
      </w:tr>
    </w:tbl>
    <w:p w:rsidR="0059231D" w:rsidRPr="008D6C43" w:rsidRDefault="0059231D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4"/>
          <w:szCs w:val="24"/>
        </w:rPr>
      </w:pPr>
    </w:p>
    <w:p w:rsidR="0059231D" w:rsidRPr="008D6C43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4"/>
          <w:szCs w:val="24"/>
        </w:rPr>
      </w:pPr>
    </w:p>
    <w:p w:rsidR="0059231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3F2893" w:rsidRPr="00565D26" w:rsidRDefault="00C77619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3F2893" w:rsidRPr="00565D26">
        <w:rPr>
          <w:b/>
          <w:sz w:val="24"/>
          <w:szCs w:val="24"/>
        </w:rPr>
        <w:t>ПРИЛОЖЕНИЕ</w:t>
      </w:r>
    </w:p>
    <w:p w:rsidR="003F2893" w:rsidRPr="00565D26" w:rsidRDefault="003F2893" w:rsidP="003F2893">
      <w:pPr>
        <w:spacing w:line="100" w:lineRule="atLeast"/>
        <w:jc w:val="center"/>
        <w:rPr>
          <w:sz w:val="24"/>
          <w:szCs w:val="24"/>
        </w:rPr>
      </w:pPr>
    </w:p>
    <w:p w:rsidR="003F2893" w:rsidRPr="00565D26" w:rsidRDefault="003F2893" w:rsidP="003F2893">
      <w:pPr>
        <w:spacing w:line="100" w:lineRule="atLeast"/>
        <w:jc w:val="center"/>
        <w:rPr>
          <w:sz w:val="24"/>
          <w:szCs w:val="24"/>
        </w:rPr>
      </w:pPr>
    </w:p>
    <w:p w:rsidR="003F2893" w:rsidRPr="00565D26" w:rsidRDefault="003F2893" w:rsidP="003F2893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1.1. Календа</w:t>
      </w:r>
      <w:r w:rsidR="00FA7CFF" w:rsidRPr="00565D26">
        <w:rPr>
          <w:sz w:val="24"/>
          <w:szCs w:val="24"/>
        </w:rPr>
        <w:t xml:space="preserve">рно-тематическое планирование </w:t>
      </w:r>
      <w:r w:rsidRPr="00565D26">
        <w:rPr>
          <w:sz w:val="24"/>
          <w:szCs w:val="24"/>
        </w:rPr>
        <w:t>5 класс</w:t>
      </w:r>
    </w:p>
    <w:p w:rsidR="00087566" w:rsidRPr="00565D26" w:rsidRDefault="00087566" w:rsidP="00087566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1.2. Календарно-тематическое планирование 6 класс</w:t>
      </w:r>
    </w:p>
    <w:p w:rsidR="00087566" w:rsidRPr="00565D26" w:rsidRDefault="00087566" w:rsidP="00087566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1.3. Календарно-тематическое планирование 7 класс</w:t>
      </w:r>
    </w:p>
    <w:p w:rsidR="00087566" w:rsidRPr="00565D26" w:rsidRDefault="00087566" w:rsidP="00087566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1.4. Календарно-тематическое планирование 8 класс</w:t>
      </w:r>
    </w:p>
    <w:p w:rsidR="00087566" w:rsidRPr="00565D26" w:rsidRDefault="00087566" w:rsidP="00087566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1.5. Календарно-тематическое планирование 9 класс</w:t>
      </w:r>
    </w:p>
    <w:p w:rsidR="00FA7CFF" w:rsidRPr="00565D26" w:rsidRDefault="00087566" w:rsidP="003F2893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2.1.</w:t>
      </w:r>
      <w:r w:rsidR="00FA7CFF" w:rsidRPr="00565D26">
        <w:rPr>
          <w:sz w:val="24"/>
          <w:szCs w:val="24"/>
        </w:rPr>
        <w:t xml:space="preserve"> Контрольно-измерительные материалы 5 класс</w:t>
      </w:r>
    </w:p>
    <w:p w:rsidR="00087566" w:rsidRPr="00565D26" w:rsidRDefault="00087566" w:rsidP="00087566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2.2. Контрольно-измерительные материалы 6 класс</w:t>
      </w:r>
    </w:p>
    <w:p w:rsidR="00FA7CFF" w:rsidRPr="00565D26" w:rsidRDefault="00087566" w:rsidP="00FA7CFF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2.3.</w:t>
      </w:r>
      <w:r w:rsidR="00FA7CFF" w:rsidRPr="00565D26">
        <w:rPr>
          <w:sz w:val="24"/>
          <w:szCs w:val="24"/>
        </w:rPr>
        <w:t xml:space="preserve"> Контрольно-измерительные материалы 7 класс</w:t>
      </w:r>
    </w:p>
    <w:p w:rsidR="00087566" w:rsidRPr="00565D26" w:rsidRDefault="00087566" w:rsidP="00087566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2.4. Контрольно-измерительные материалы 8 класс</w:t>
      </w:r>
    </w:p>
    <w:p w:rsidR="00087566" w:rsidRPr="00565D26" w:rsidRDefault="00087566" w:rsidP="00087566">
      <w:pPr>
        <w:spacing w:line="100" w:lineRule="atLeast"/>
        <w:rPr>
          <w:sz w:val="24"/>
          <w:szCs w:val="24"/>
        </w:rPr>
      </w:pPr>
      <w:r w:rsidRPr="00565D26">
        <w:rPr>
          <w:sz w:val="24"/>
          <w:szCs w:val="24"/>
        </w:rPr>
        <w:t>Приложение 2.5. Контрольно-измерительные материалы 5 класс</w:t>
      </w:r>
    </w:p>
    <w:p w:rsidR="00FA7CFF" w:rsidRPr="00565D26" w:rsidRDefault="00FA7CFF" w:rsidP="003F2893">
      <w:pPr>
        <w:spacing w:line="100" w:lineRule="atLeast"/>
        <w:rPr>
          <w:sz w:val="24"/>
          <w:szCs w:val="24"/>
        </w:rPr>
      </w:pPr>
    </w:p>
    <w:p w:rsidR="0059231D" w:rsidRPr="00565D26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4"/>
          <w:szCs w:val="24"/>
        </w:rPr>
      </w:pPr>
    </w:p>
    <w:p w:rsidR="0061461D" w:rsidRPr="00F83C2D" w:rsidRDefault="0061461D" w:rsidP="00017B5D">
      <w:pPr>
        <w:pStyle w:val="af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1D" w:rsidRPr="00F83C2D" w:rsidSect="00C50F5C">
      <w:footerReference w:type="default" r:id="rId8"/>
      <w:pgSz w:w="16838" w:h="11906" w:orient="landscape"/>
      <w:pgMar w:top="709" w:right="113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7B" w:rsidRDefault="0096527B" w:rsidP="00F42AC9">
      <w:r>
        <w:separator/>
      </w:r>
    </w:p>
  </w:endnote>
  <w:endnote w:type="continuationSeparator" w:id="0">
    <w:p w:rsidR="0096527B" w:rsidRDefault="0096527B" w:rsidP="00F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48984"/>
      <w:docPartObj>
        <w:docPartGallery w:val="Page Numbers (Bottom of Page)"/>
        <w:docPartUnique/>
      </w:docPartObj>
    </w:sdtPr>
    <w:sdtEndPr/>
    <w:sdtContent>
      <w:p w:rsidR="009266BA" w:rsidRDefault="009266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504">
          <w:rPr>
            <w:noProof/>
          </w:rPr>
          <w:t>18</w:t>
        </w:r>
        <w:r>
          <w:fldChar w:fldCharType="end"/>
        </w:r>
      </w:p>
    </w:sdtContent>
  </w:sdt>
  <w:p w:rsidR="009266BA" w:rsidRDefault="009266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7B" w:rsidRDefault="0096527B" w:rsidP="00F42AC9">
      <w:r>
        <w:separator/>
      </w:r>
    </w:p>
  </w:footnote>
  <w:footnote w:type="continuationSeparator" w:id="0">
    <w:p w:rsidR="0096527B" w:rsidRDefault="0096527B" w:rsidP="00F4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A63A6742"/>
    <w:lvl w:ilvl="0" w:tplc="A8B49D8E">
      <w:start w:val="1"/>
      <w:numFmt w:val="bullet"/>
      <w:lvlText w:val="в"/>
      <w:lvlJc w:val="left"/>
    </w:lvl>
    <w:lvl w:ilvl="1" w:tplc="C262D22A">
      <w:numFmt w:val="decimal"/>
      <w:lvlText w:val=""/>
      <w:lvlJc w:val="left"/>
    </w:lvl>
    <w:lvl w:ilvl="2" w:tplc="3B301CB8">
      <w:numFmt w:val="decimal"/>
      <w:lvlText w:val=""/>
      <w:lvlJc w:val="left"/>
    </w:lvl>
    <w:lvl w:ilvl="3" w:tplc="25D26DD2">
      <w:numFmt w:val="decimal"/>
      <w:lvlText w:val=""/>
      <w:lvlJc w:val="left"/>
    </w:lvl>
    <w:lvl w:ilvl="4" w:tplc="A8F41D76">
      <w:numFmt w:val="decimal"/>
      <w:lvlText w:val=""/>
      <w:lvlJc w:val="left"/>
    </w:lvl>
    <w:lvl w:ilvl="5" w:tplc="9CF4C372">
      <w:numFmt w:val="decimal"/>
      <w:lvlText w:val=""/>
      <w:lvlJc w:val="left"/>
    </w:lvl>
    <w:lvl w:ilvl="6" w:tplc="8ECCAC7C">
      <w:numFmt w:val="decimal"/>
      <w:lvlText w:val=""/>
      <w:lvlJc w:val="left"/>
    </w:lvl>
    <w:lvl w:ilvl="7" w:tplc="983A78AE">
      <w:numFmt w:val="decimal"/>
      <w:lvlText w:val=""/>
      <w:lvlJc w:val="left"/>
    </w:lvl>
    <w:lvl w:ilvl="8" w:tplc="52121076">
      <w:numFmt w:val="decimal"/>
      <w:lvlText w:val=""/>
      <w:lvlJc w:val="left"/>
    </w:lvl>
  </w:abstractNum>
  <w:abstractNum w:abstractNumId="1">
    <w:nsid w:val="00000902"/>
    <w:multiLevelType w:val="hybridMultilevel"/>
    <w:tmpl w:val="BB6A8BE0"/>
    <w:lvl w:ilvl="0" w:tplc="8CEA5716">
      <w:start w:val="1"/>
      <w:numFmt w:val="bullet"/>
      <w:lvlText w:val="6"/>
      <w:lvlJc w:val="left"/>
    </w:lvl>
    <w:lvl w:ilvl="1" w:tplc="7C960302">
      <w:numFmt w:val="decimal"/>
      <w:lvlText w:val=""/>
      <w:lvlJc w:val="left"/>
    </w:lvl>
    <w:lvl w:ilvl="2" w:tplc="B1D828AC">
      <w:numFmt w:val="decimal"/>
      <w:lvlText w:val=""/>
      <w:lvlJc w:val="left"/>
    </w:lvl>
    <w:lvl w:ilvl="3" w:tplc="924CF578">
      <w:numFmt w:val="decimal"/>
      <w:lvlText w:val=""/>
      <w:lvlJc w:val="left"/>
    </w:lvl>
    <w:lvl w:ilvl="4" w:tplc="8B0E2AF2">
      <w:numFmt w:val="decimal"/>
      <w:lvlText w:val=""/>
      <w:lvlJc w:val="left"/>
    </w:lvl>
    <w:lvl w:ilvl="5" w:tplc="F70AD3E6">
      <w:numFmt w:val="decimal"/>
      <w:lvlText w:val=""/>
      <w:lvlJc w:val="left"/>
    </w:lvl>
    <w:lvl w:ilvl="6" w:tplc="96D057D2">
      <w:numFmt w:val="decimal"/>
      <w:lvlText w:val=""/>
      <w:lvlJc w:val="left"/>
    </w:lvl>
    <w:lvl w:ilvl="7" w:tplc="A4061AFE">
      <w:numFmt w:val="decimal"/>
      <w:lvlText w:val=""/>
      <w:lvlJc w:val="left"/>
    </w:lvl>
    <w:lvl w:ilvl="8" w:tplc="ED5A3932">
      <w:numFmt w:val="decimal"/>
      <w:lvlText w:val=""/>
      <w:lvlJc w:val="left"/>
    </w:lvl>
  </w:abstractNum>
  <w:abstractNum w:abstractNumId="2">
    <w:nsid w:val="00000DDC"/>
    <w:multiLevelType w:val="hybridMultilevel"/>
    <w:tmpl w:val="305CB85E"/>
    <w:lvl w:ilvl="0" w:tplc="86669E46">
      <w:start w:val="1"/>
      <w:numFmt w:val="bullet"/>
      <w:lvlText w:val="6"/>
      <w:lvlJc w:val="left"/>
    </w:lvl>
    <w:lvl w:ilvl="1" w:tplc="7A80EFC4">
      <w:numFmt w:val="decimal"/>
      <w:lvlText w:val=""/>
      <w:lvlJc w:val="left"/>
    </w:lvl>
    <w:lvl w:ilvl="2" w:tplc="F9E8BA8A">
      <w:numFmt w:val="decimal"/>
      <w:lvlText w:val=""/>
      <w:lvlJc w:val="left"/>
    </w:lvl>
    <w:lvl w:ilvl="3" w:tplc="BCFE0156">
      <w:numFmt w:val="decimal"/>
      <w:lvlText w:val=""/>
      <w:lvlJc w:val="left"/>
    </w:lvl>
    <w:lvl w:ilvl="4" w:tplc="B1F48D5C">
      <w:numFmt w:val="decimal"/>
      <w:lvlText w:val=""/>
      <w:lvlJc w:val="left"/>
    </w:lvl>
    <w:lvl w:ilvl="5" w:tplc="9AECE5BA">
      <w:numFmt w:val="decimal"/>
      <w:lvlText w:val=""/>
      <w:lvlJc w:val="left"/>
    </w:lvl>
    <w:lvl w:ilvl="6" w:tplc="8D3A52BC">
      <w:numFmt w:val="decimal"/>
      <w:lvlText w:val=""/>
      <w:lvlJc w:val="left"/>
    </w:lvl>
    <w:lvl w:ilvl="7" w:tplc="83A4AE0C">
      <w:numFmt w:val="decimal"/>
      <w:lvlText w:val=""/>
      <w:lvlJc w:val="left"/>
    </w:lvl>
    <w:lvl w:ilvl="8" w:tplc="9CC606D4">
      <w:numFmt w:val="decimal"/>
      <w:lvlText w:val=""/>
      <w:lvlJc w:val="left"/>
    </w:lvl>
  </w:abstractNum>
  <w:abstractNum w:abstractNumId="3">
    <w:nsid w:val="0000121F"/>
    <w:multiLevelType w:val="hybridMultilevel"/>
    <w:tmpl w:val="97C8421A"/>
    <w:lvl w:ilvl="0" w:tplc="2FA2DE68">
      <w:start w:val="1"/>
      <w:numFmt w:val="bullet"/>
      <w:lvlText w:val="в"/>
      <w:lvlJc w:val="left"/>
    </w:lvl>
    <w:lvl w:ilvl="1" w:tplc="F8186EE2">
      <w:numFmt w:val="decimal"/>
      <w:lvlText w:val=""/>
      <w:lvlJc w:val="left"/>
    </w:lvl>
    <w:lvl w:ilvl="2" w:tplc="77CEC02E">
      <w:numFmt w:val="decimal"/>
      <w:lvlText w:val=""/>
      <w:lvlJc w:val="left"/>
    </w:lvl>
    <w:lvl w:ilvl="3" w:tplc="1BFE20A4">
      <w:numFmt w:val="decimal"/>
      <w:lvlText w:val=""/>
      <w:lvlJc w:val="left"/>
    </w:lvl>
    <w:lvl w:ilvl="4" w:tplc="AD38D9B8">
      <w:numFmt w:val="decimal"/>
      <w:lvlText w:val=""/>
      <w:lvlJc w:val="left"/>
    </w:lvl>
    <w:lvl w:ilvl="5" w:tplc="042E9CE0">
      <w:numFmt w:val="decimal"/>
      <w:lvlText w:val=""/>
      <w:lvlJc w:val="left"/>
    </w:lvl>
    <w:lvl w:ilvl="6" w:tplc="BA3617BA">
      <w:numFmt w:val="decimal"/>
      <w:lvlText w:val=""/>
      <w:lvlJc w:val="left"/>
    </w:lvl>
    <w:lvl w:ilvl="7" w:tplc="8FD4448A">
      <w:numFmt w:val="decimal"/>
      <w:lvlText w:val=""/>
      <w:lvlJc w:val="left"/>
    </w:lvl>
    <w:lvl w:ilvl="8" w:tplc="B6DE129C">
      <w:numFmt w:val="decimal"/>
      <w:lvlText w:val=""/>
      <w:lvlJc w:val="left"/>
    </w:lvl>
  </w:abstractNum>
  <w:abstractNum w:abstractNumId="4">
    <w:nsid w:val="000012E1"/>
    <w:multiLevelType w:val="hybridMultilevel"/>
    <w:tmpl w:val="0B503E10"/>
    <w:lvl w:ilvl="0" w:tplc="5FE65920">
      <w:start w:val="3"/>
      <w:numFmt w:val="decimal"/>
      <w:lvlText w:val="%1."/>
      <w:lvlJc w:val="left"/>
    </w:lvl>
    <w:lvl w:ilvl="1" w:tplc="B8F65E54">
      <w:numFmt w:val="decimal"/>
      <w:lvlText w:val=""/>
      <w:lvlJc w:val="left"/>
    </w:lvl>
    <w:lvl w:ilvl="2" w:tplc="2B4E98F4">
      <w:numFmt w:val="decimal"/>
      <w:lvlText w:val=""/>
      <w:lvlJc w:val="left"/>
    </w:lvl>
    <w:lvl w:ilvl="3" w:tplc="700854B2">
      <w:numFmt w:val="decimal"/>
      <w:lvlText w:val=""/>
      <w:lvlJc w:val="left"/>
    </w:lvl>
    <w:lvl w:ilvl="4" w:tplc="8C203758">
      <w:numFmt w:val="decimal"/>
      <w:lvlText w:val=""/>
      <w:lvlJc w:val="left"/>
    </w:lvl>
    <w:lvl w:ilvl="5" w:tplc="885EE13E">
      <w:numFmt w:val="decimal"/>
      <w:lvlText w:val=""/>
      <w:lvlJc w:val="left"/>
    </w:lvl>
    <w:lvl w:ilvl="6" w:tplc="9B28D07A">
      <w:numFmt w:val="decimal"/>
      <w:lvlText w:val=""/>
      <w:lvlJc w:val="left"/>
    </w:lvl>
    <w:lvl w:ilvl="7" w:tplc="7958C026">
      <w:numFmt w:val="decimal"/>
      <w:lvlText w:val=""/>
      <w:lvlJc w:val="left"/>
    </w:lvl>
    <w:lvl w:ilvl="8" w:tplc="F402AB0A">
      <w:numFmt w:val="decimal"/>
      <w:lvlText w:val=""/>
      <w:lvlJc w:val="left"/>
    </w:lvl>
  </w:abstractNum>
  <w:abstractNum w:abstractNumId="5">
    <w:nsid w:val="00001366"/>
    <w:multiLevelType w:val="hybridMultilevel"/>
    <w:tmpl w:val="3774CEC6"/>
    <w:lvl w:ilvl="0" w:tplc="2CF63E7E">
      <w:start w:val="1"/>
      <w:numFmt w:val="bullet"/>
      <w:lvlText w:val="6"/>
      <w:lvlJc w:val="left"/>
    </w:lvl>
    <w:lvl w:ilvl="1" w:tplc="E75EB92E">
      <w:numFmt w:val="decimal"/>
      <w:lvlText w:val=""/>
      <w:lvlJc w:val="left"/>
    </w:lvl>
    <w:lvl w:ilvl="2" w:tplc="B972F06A">
      <w:numFmt w:val="decimal"/>
      <w:lvlText w:val=""/>
      <w:lvlJc w:val="left"/>
    </w:lvl>
    <w:lvl w:ilvl="3" w:tplc="C82CF786">
      <w:numFmt w:val="decimal"/>
      <w:lvlText w:val=""/>
      <w:lvlJc w:val="left"/>
    </w:lvl>
    <w:lvl w:ilvl="4" w:tplc="5DFC2950">
      <w:numFmt w:val="decimal"/>
      <w:lvlText w:val=""/>
      <w:lvlJc w:val="left"/>
    </w:lvl>
    <w:lvl w:ilvl="5" w:tplc="3A0EB16C">
      <w:numFmt w:val="decimal"/>
      <w:lvlText w:val=""/>
      <w:lvlJc w:val="left"/>
    </w:lvl>
    <w:lvl w:ilvl="6" w:tplc="2A6A692A">
      <w:numFmt w:val="decimal"/>
      <w:lvlText w:val=""/>
      <w:lvlJc w:val="left"/>
    </w:lvl>
    <w:lvl w:ilvl="7" w:tplc="D556C91C">
      <w:numFmt w:val="decimal"/>
      <w:lvlText w:val=""/>
      <w:lvlJc w:val="left"/>
    </w:lvl>
    <w:lvl w:ilvl="8" w:tplc="BE4AA3F4">
      <w:numFmt w:val="decimal"/>
      <w:lvlText w:val=""/>
      <w:lvlJc w:val="left"/>
    </w:lvl>
  </w:abstractNum>
  <w:abstractNum w:abstractNumId="6">
    <w:nsid w:val="00001A49"/>
    <w:multiLevelType w:val="hybridMultilevel"/>
    <w:tmpl w:val="10BA2EBE"/>
    <w:lvl w:ilvl="0" w:tplc="8772A1D0">
      <w:start w:val="1"/>
      <w:numFmt w:val="bullet"/>
      <w:lvlText w:val="В"/>
      <w:lvlJc w:val="left"/>
    </w:lvl>
    <w:lvl w:ilvl="1" w:tplc="34B44616">
      <w:numFmt w:val="decimal"/>
      <w:lvlText w:val=""/>
      <w:lvlJc w:val="left"/>
    </w:lvl>
    <w:lvl w:ilvl="2" w:tplc="0A0CBFF2">
      <w:numFmt w:val="decimal"/>
      <w:lvlText w:val=""/>
      <w:lvlJc w:val="left"/>
    </w:lvl>
    <w:lvl w:ilvl="3" w:tplc="3BFE05E8">
      <w:numFmt w:val="decimal"/>
      <w:lvlText w:val=""/>
      <w:lvlJc w:val="left"/>
    </w:lvl>
    <w:lvl w:ilvl="4" w:tplc="FB6AAEFC">
      <w:numFmt w:val="decimal"/>
      <w:lvlText w:val=""/>
      <w:lvlJc w:val="left"/>
    </w:lvl>
    <w:lvl w:ilvl="5" w:tplc="989AD632">
      <w:numFmt w:val="decimal"/>
      <w:lvlText w:val=""/>
      <w:lvlJc w:val="left"/>
    </w:lvl>
    <w:lvl w:ilvl="6" w:tplc="E166C5A4">
      <w:numFmt w:val="decimal"/>
      <w:lvlText w:val=""/>
      <w:lvlJc w:val="left"/>
    </w:lvl>
    <w:lvl w:ilvl="7" w:tplc="DFEC0DC2">
      <w:numFmt w:val="decimal"/>
      <w:lvlText w:val=""/>
      <w:lvlJc w:val="left"/>
    </w:lvl>
    <w:lvl w:ilvl="8" w:tplc="2EA6FC42">
      <w:numFmt w:val="decimal"/>
      <w:lvlText w:val=""/>
      <w:lvlJc w:val="left"/>
    </w:lvl>
  </w:abstractNum>
  <w:abstractNum w:abstractNumId="7">
    <w:nsid w:val="00001CD0"/>
    <w:multiLevelType w:val="hybridMultilevel"/>
    <w:tmpl w:val="7818BEA8"/>
    <w:lvl w:ilvl="0" w:tplc="B1F455AA">
      <w:start w:val="1"/>
      <w:numFmt w:val="bullet"/>
      <w:lvlText w:val="к"/>
      <w:lvlJc w:val="left"/>
    </w:lvl>
    <w:lvl w:ilvl="1" w:tplc="DDC425FA">
      <w:numFmt w:val="decimal"/>
      <w:lvlText w:val=""/>
      <w:lvlJc w:val="left"/>
    </w:lvl>
    <w:lvl w:ilvl="2" w:tplc="65165802">
      <w:numFmt w:val="decimal"/>
      <w:lvlText w:val=""/>
      <w:lvlJc w:val="left"/>
    </w:lvl>
    <w:lvl w:ilvl="3" w:tplc="C3041C64">
      <w:numFmt w:val="decimal"/>
      <w:lvlText w:val=""/>
      <w:lvlJc w:val="left"/>
    </w:lvl>
    <w:lvl w:ilvl="4" w:tplc="99246828">
      <w:numFmt w:val="decimal"/>
      <w:lvlText w:val=""/>
      <w:lvlJc w:val="left"/>
    </w:lvl>
    <w:lvl w:ilvl="5" w:tplc="5C6E70A2">
      <w:numFmt w:val="decimal"/>
      <w:lvlText w:val=""/>
      <w:lvlJc w:val="left"/>
    </w:lvl>
    <w:lvl w:ilvl="6" w:tplc="8166990A">
      <w:numFmt w:val="decimal"/>
      <w:lvlText w:val=""/>
      <w:lvlJc w:val="left"/>
    </w:lvl>
    <w:lvl w:ilvl="7" w:tplc="A78C1314">
      <w:numFmt w:val="decimal"/>
      <w:lvlText w:val=""/>
      <w:lvlJc w:val="left"/>
    </w:lvl>
    <w:lvl w:ilvl="8" w:tplc="4674247A">
      <w:numFmt w:val="decimal"/>
      <w:lvlText w:val=""/>
      <w:lvlJc w:val="left"/>
    </w:lvl>
  </w:abstractNum>
  <w:abstractNum w:abstractNumId="8">
    <w:nsid w:val="000022EE"/>
    <w:multiLevelType w:val="hybridMultilevel"/>
    <w:tmpl w:val="85D01164"/>
    <w:lvl w:ilvl="0" w:tplc="65D62128">
      <w:start w:val="1"/>
      <w:numFmt w:val="bullet"/>
      <w:lvlText w:val="с"/>
      <w:lvlJc w:val="left"/>
    </w:lvl>
    <w:lvl w:ilvl="1" w:tplc="6C4E54DA">
      <w:start w:val="1"/>
      <w:numFmt w:val="bullet"/>
      <w:lvlText w:val="В"/>
      <w:lvlJc w:val="left"/>
    </w:lvl>
    <w:lvl w:ilvl="2" w:tplc="825CA1F2">
      <w:numFmt w:val="decimal"/>
      <w:lvlText w:val=""/>
      <w:lvlJc w:val="left"/>
    </w:lvl>
    <w:lvl w:ilvl="3" w:tplc="65328A28">
      <w:numFmt w:val="decimal"/>
      <w:lvlText w:val=""/>
      <w:lvlJc w:val="left"/>
    </w:lvl>
    <w:lvl w:ilvl="4" w:tplc="8C0645E8">
      <w:numFmt w:val="decimal"/>
      <w:lvlText w:val=""/>
      <w:lvlJc w:val="left"/>
    </w:lvl>
    <w:lvl w:ilvl="5" w:tplc="47F4F274">
      <w:numFmt w:val="decimal"/>
      <w:lvlText w:val=""/>
      <w:lvlJc w:val="left"/>
    </w:lvl>
    <w:lvl w:ilvl="6" w:tplc="15942794">
      <w:numFmt w:val="decimal"/>
      <w:lvlText w:val=""/>
      <w:lvlJc w:val="left"/>
    </w:lvl>
    <w:lvl w:ilvl="7" w:tplc="9B3E082E">
      <w:numFmt w:val="decimal"/>
      <w:lvlText w:val=""/>
      <w:lvlJc w:val="left"/>
    </w:lvl>
    <w:lvl w:ilvl="8" w:tplc="4EAEF986">
      <w:numFmt w:val="decimal"/>
      <w:lvlText w:val=""/>
      <w:lvlJc w:val="left"/>
    </w:lvl>
  </w:abstractNum>
  <w:abstractNum w:abstractNumId="9">
    <w:nsid w:val="00002C3B"/>
    <w:multiLevelType w:val="hybridMultilevel"/>
    <w:tmpl w:val="4B92AD6A"/>
    <w:lvl w:ilvl="0" w:tplc="517A2402">
      <w:start w:val="1"/>
      <w:numFmt w:val="bullet"/>
      <w:lvlText w:val="6"/>
      <w:lvlJc w:val="left"/>
    </w:lvl>
    <w:lvl w:ilvl="1" w:tplc="A2702C9A">
      <w:numFmt w:val="decimal"/>
      <w:lvlText w:val=""/>
      <w:lvlJc w:val="left"/>
    </w:lvl>
    <w:lvl w:ilvl="2" w:tplc="9E245012">
      <w:numFmt w:val="decimal"/>
      <w:lvlText w:val=""/>
      <w:lvlJc w:val="left"/>
    </w:lvl>
    <w:lvl w:ilvl="3" w:tplc="20269AF4">
      <w:numFmt w:val="decimal"/>
      <w:lvlText w:val=""/>
      <w:lvlJc w:val="left"/>
    </w:lvl>
    <w:lvl w:ilvl="4" w:tplc="31A6F9C2">
      <w:numFmt w:val="decimal"/>
      <w:lvlText w:val=""/>
      <w:lvlJc w:val="left"/>
    </w:lvl>
    <w:lvl w:ilvl="5" w:tplc="1276A8F0">
      <w:numFmt w:val="decimal"/>
      <w:lvlText w:val=""/>
      <w:lvlJc w:val="left"/>
    </w:lvl>
    <w:lvl w:ilvl="6" w:tplc="B18E4BBC">
      <w:numFmt w:val="decimal"/>
      <w:lvlText w:val=""/>
      <w:lvlJc w:val="left"/>
    </w:lvl>
    <w:lvl w:ilvl="7" w:tplc="C05646C2">
      <w:numFmt w:val="decimal"/>
      <w:lvlText w:val=""/>
      <w:lvlJc w:val="left"/>
    </w:lvl>
    <w:lvl w:ilvl="8" w:tplc="D046C780">
      <w:numFmt w:val="decimal"/>
      <w:lvlText w:val=""/>
      <w:lvlJc w:val="left"/>
    </w:lvl>
  </w:abstractNum>
  <w:abstractNum w:abstractNumId="10">
    <w:nsid w:val="00002E40"/>
    <w:multiLevelType w:val="hybridMultilevel"/>
    <w:tmpl w:val="644AFFA8"/>
    <w:lvl w:ilvl="0" w:tplc="89C84D22">
      <w:start w:val="1"/>
      <w:numFmt w:val="bullet"/>
      <w:lvlText w:val="6"/>
      <w:lvlJc w:val="left"/>
    </w:lvl>
    <w:lvl w:ilvl="1" w:tplc="9C421810">
      <w:numFmt w:val="decimal"/>
      <w:lvlText w:val=""/>
      <w:lvlJc w:val="left"/>
    </w:lvl>
    <w:lvl w:ilvl="2" w:tplc="778A5634">
      <w:numFmt w:val="decimal"/>
      <w:lvlText w:val=""/>
      <w:lvlJc w:val="left"/>
    </w:lvl>
    <w:lvl w:ilvl="3" w:tplc="88D60420">
      <w:numFmt w:val="decimal"/>
      <w:lvlText w:val=""/>
      <w:lvlJc w:val="left"/>
    </w:lvl>
    <w:lvl w:ilvl="4" w:tplc="9ADEA580">
      <w:numFmt w:val="decimal"/>
      <w:lvlText w:val=""/>
      <w:lvlJc w:val="left"/>
    </w:lvl>
    <w:lvl w:ilvl="5" w:tplc="CEC4BF76">
      <w:numFmt w:val="decimal"/>
      <w:lvlText w:val=""/>
      <w:lvlJc w:val="left"/>
    </w:lvl>
    <w:lvl w:ilvl="6" w:tplc="A87E9E10">
      <w:numFmt w:val="decimal"/>
      <w:lvlText w:val=""/>
      <w:lvlJc w:val="left"/>
    </w:lvl>
    <w:lvl w:ilvl="7" w:tplc="434669BE">
      <w:numFmt w:val="decimal"/>
      <w:lvlText w:val=""/>
      <w:lvlJc w:val="left"/>
    </w:lvl>
    <w:lvl w:ilvl="8" w:tplc="37680438">
      <w:numFmt w:val="decimal"/>
      <w:lvlText w:val=""/>
      <w:lvlJc w:val="left"/>
    </w:lvl>
  </w:abstractNum>
  <w:abstractNum w:abstractNumId="11">
    <w:nsid w:val="0000314F"/>
    <w:multiLevelType w:val="hybridMultilevel"/>
    <w:tmpl w:val="B48032BA"/>
    <w:lvl w:ilvl="0" w:tplc="6AC0BEEE">
      <w:start w:val="1"/>
      <w:numFmt w:val="bullet"/>
      <w:lvlText w:val="6"/>
      <w:lvlJc w:val="left"/>
    </w:lvl>
    <w:lvl w:ilvl="1" w:tplc="4746B9B2">
      <w:numFmt w:val="decimal"/>
      <w:lvlText w:val=""/>
      <w:lvlJc w:val="left"/>
    </w:lvl>
    <w:lvl w:ilvl="2" w:tplc="72BC2AAC">
      <w:numFmt w:val="decimal"/>
      <w:lvlText w:val=""/>
      <w:lvlJc w:val="left"/>
    </w:lvl>
    <w:lvl w:ilvl="3" w:tplc="78526C8C">
      <w:numFmt w:val="decimal"/>
      <w:lvlText w:val=""/>
      <w:lvlJc w:val="left"/>
    </w:lvl>
    <w:lvl w:ilvl="4" w:tplc="C194C9AC">
      <w:numFmt w:val="decimal"/>
      <w:lvlText w:val=""/>
      <w:lvlJc w:val="left"/>
    </w:lvl>
    <w:lvl w:ilvl="5" w:tplc="4BFA4CE4">
      <w:numFmt w:val="decimal"/>
      <w:lvlText w:val=""/>
      <w:lvlJc w:val="left"/>
    </w:lvl>
    <w:lvl w:ilvl="6" w:tplc="239A1924">
      <w:numFmt w:val="decimal"/>
      <w:lvlText w:val=""/>
      <w:lvlJc w:val="left"/>
    </w:lvl>
    <w:lvl w:ilvl="7" w:tplc="BB3A113A">
      <w:numFmt w:val="decimal"/>
      <w:lvlText w:val=""/>
      <w:lvlJc w:val="left"/>
    </w:lvl>
    <w:lvl w:ilvl="8" w:tplc="25964B98">
      <w:numFmt w:val="decimal"/>
      <w:lvlText w:val=""/>
      <w:lvlJc w:val="left"/>
    </w:lvl>
  </w:abstractNum>
  <w:abstractNum w:abstractNumId="12">
    <w:nsid w:val="0000366B"/>
    <w:multiLevelType w:val="hybridMultilevel"/>
    <w:tmpl w:val="CBA4DCF8"/>
    <w:lvl w:ilvl="0" w:tplc="9AFAFB22">
      <w:start w:val="1"/>
      <w:numFmt w:val="bullet"/>
      <w:lvlText w:val="6"/>
      <w:lvlJc w:val="left"/>
    </w:lvl>
    <w:lvl w:ilvl="1" w:tplc="0B88A938">
      <w:numFmt w:val="decimal"/>
      <w:lvlText w:val=""/>
      <w:lvlJc w:val="left"/>
    </w:lvl>
    <w:lvl w:ilvl="2" w:tplc="7B6C3FB0">
      <w:numFmt w:val="decimal"/>
      <w:lvlText w:val=""/>
      <w:lvlJc w:val="left"/>
    </w:lvl>
    <w:lvl w:ilvl="3" w:tplc="C15EEAB8">
      <w:numFmt w:val="decimal"/>
      <w:lvlText w:val=""/>
      <w:lvlJc w:val="left"/>
    </w:lvl>
    <w:lvl w:ilvl="4" w:tplc="2F7E839A">
      <w:numFmt w:val="decimal"/>
      <w:lvlText w:val=""/>
      <w:lvlJc w:val="left"/>
    </w:lvl>
    <w:lvl w:ilvl="5" w:tplc="156C4428">
      <w:numFmt w:val="decimal"/>
      <w:lvlText w:val=""/>
      <w:lvlJc w:val="left"/>
    </w:lvl>
    <w:lvl w:ilvl="6" w:tplc="FDB0F8E0">
      <w:numFmt w:val="decimal"/>
      <w:lvlText w:val=""/>
      <w:lvlJc w:val="left"/>
    </w:lvl>
    <w:lvl w:ilvl="7" w:tplc="3ABEF3FC">
      <w:numFmt w:val="decimal"/>
      <w:lvlText w:val=""/>
      <w:lvlJc w:val="left"/>
    </w:lvl>
    <w:lvl w:ilvl="8" w:tplc="D1C4D822">
      <w:numFmt w:val="decimal"/>
      <w:lvlText w:val=""/>
      <w:lvlJc w:val="left"/>
    </w:lvl>
  </w:abstractNum>
  <w:abstractNum w:abstractNumId="13">
    <w:nsid w:val="00003699"/>
    <w:multiLevelType w:val="hybridMultilevel"/>
    <w:tmpl w:val="8490EAE4"/>
    <w:lvl w:ilvl="0" w:tplc="DBB0A5EA">
      <w:start w:val="1"/>
      <w:numFmt w:val="bullet"/>
      <w:lvlText w:val="6"/>
      <w:lvlJc w:val="left"/>
    </w:lvl>
    <w:lvl w:ilvl="1" w:tplc="8528EE0C">
      <w:numFmt w:val="decimal"/>
      <w:lvlText w:val=""/>
      <w:lvlJc w:val="left"/>
    </w:lvl>
    <w:lvl w:ilvl="2" w:tplc="EB62C90C">
      <w:numFmt w:val="decimal"/>
      <w:lvlText w:val=""/>
      <w:lvlJc w:val="left"/>
    </w:lvl>
    <w:lvl w:ilvl="3" w:tplc="53C89206">
      <w:numFmt w:val="decimal"/>
      <w:lvlText w:val=""/>
      <w:lvlJc w:val="left"/>
    </w:lvl>
    <w:lvl w:ilvl="4" w:tplc="607E5F7A">
      <w:numFmt w:val="decimal"/>
      <w:lvlText w:val=""/>
      <w:lvlJc w:val="left"/>
    </w:lvl>
    <w:lvl w:ilvl="5" w:tplc="1F6E2614">
      <w:numFmt w:val="decimal"/>
      <w:lvlText w:val=""/>
      <w:lvlJc w:val="left"/>
    </w:lvl>
    <w:lvl w:ilvl="6" w:tplc="13A60ED2">
      <w:numFmt w:val="decimal"/>
      <w:lvlText w:val=""/>
      <w:lvlJc w:val="left"/>
    </w:lvl>
    <w:lvl w:ilvl="7" w:tplc="D7521336">
      <w:numFmt w:val="decimal"/>
      <w:lvlText w:val=""/>
      <w:lvlJc w:val="left"/>
    </w:lvl>
    <w:lvl w:ilvl="8" w:tplc="6068F4D8">
      <w:numFmt w:val="decimal"/>
      <w:lvlText w:val=""/>
      <w:lvlJc w:val="left"/>
    </w:lvl>
  </w:abstractNum>
  <w:abstractNum w:abstractNumId="14">
    <w:nsid w:val="00003E12"/>
    <w:multiLevelType w:val="hybridMultilevel"/>
    <w:tmpl w:val="2430CF22"/>
    <w:lvl w:ilvl="0" w:tplc="F4446180">
      <w:start w:val="1"/>
      <w:numFmt w:val="bullet"/>
      <w:lvlText w:val="и"/>
      <w:lvlJc w:val="left"/>
    </w:lvl>
    <w:lvl w:ilvl="1" w:tplc="06207B0A">
      <w:start w:val="1"/>
      <w:numFmt w:val="decimal"/>
      <w:lvlText w:val="%2."/>
      <w:lvlJc w:val="left"/>
    </w:lvl>
    <w:lvl w:ilvl="2" w:tplc="B4467F60">
      <w:start w:val="1"/>
      <w:numFmt w:val="bullet"/>
      <w:lvlText w:val="В"/>
      <w:lvlJc w:val="left"/>
    </w:lvl>
    <w:lvl w:ilvl="3" w:tplc="1C822AEE">
      <w:numFmt w:val="decimal"/>
      <w:lvlText w:val=""/>
      <w:lvlJc w:val="left"/>
    </w:lvl>
    <w:lvl w:ilvl="4" w:tplc="502286D2">
      <w:numFmt w:val="decimal"/>
      <w:lvlText w:val=""/>
      <w:lvlJc w:val="left"/>
    </w:lvl>
    <w:lvl w:ilvl="5" w:tplc="9D869B1C">
      <w:numFmt w:val="decimal"/>
      <w:lvlText w:val=""/>
      <w:lvlJc w:val="left"/>
    </w:lvl>
    <w:lvl w:ilvl="6" w:tplc="04C8B864">
      <w:numFmt w:val="decimal"/>
      <w:lvlText w:val=""/>
      <w:lvlJc w:val="left"/>
    </w:lvl>
    <w:lvl w:ilvl="7" w:tplc="4F981234">
      <w:numFmt w:val="decimal"/>
      <w:lvlText w:val=""/>
      <w:lvlJc w:val="left"/>
    </w:lvl>
    <w:lvl w:ilvl="8" w:tplc="A8DA2844">
      <w:numFmt w:val="decimal"/>
      <w:lvlText w:val=""/>
      <w:lvlJc w:val="left"/>
    </w:lvl>
  </w:abstractNum>
  <w:abstractNum w:abstractNumId="15">
    <w:nsid w:val="00004944"/>
    <w:multiLevelType w:val="hybridMultilevel"/>
    <w:tmpl w:val="5286432E"/>
    <w:lvl w:ilvl="0" w:tplc="C5C6D5D4">
      <w:start w:val="1"/>
      <w:numFmt w:val="bullet"/>
      <w:lvlText w:val="6"/>
      <w:lvlJc w:val="left"/>
    </w:lvl>
    <w:lvl w:ilvl="1" w:tplc="A858B7D0">
      <w:numFmt w:val="decimal"/>
      <w:lvlText w:val=""/>
      <w:lvlJc w:val="left"/>
    </w:lvl>
    <w:lvl w:ilvl="2" w:tplc="2CB21012">
      <w:numFmt w:val="decimal"/>
      <w:lvlText w:val=""/>
      <w:lvlJc w:val="left"/>
    </w:lvl>
    <w:lvl w:ilvl="3" w:tplc="E1807CAC">
      <w:numFmt w:val="decimal"/>
      <w:lvlText w:val=""/>
      <w:lvlJc w:val="left"/>
    </w:lvl>
    <w:lvl w:ilvl="4" w:tplc="7A66277E">
      <w:numFmt w:val="decimal"/>
      <w:lvlText w:val=""/>
      <w:lvlJc w:val="left"/>
    </w:lvl>
    <w:lvl w:ilvl="5" w:tplc="85AEFB06">
      <w:numFmt w:val="decimal"/>
      <w:lvlText w:val=""/>
      <w:lvlJc w:val="left"/>
    </w:lvl>
    <w:lvl w:ilvl="6" w:tplc="CDCA642C">
      <w:numFmt w:val="decimal"/>
      <w:lvlText w:val=""/>
      <w:lvlJc w:val="left"/>
    </w:lvl>
    <w:lvl w:ilvl="7" w:tplc="8990D8C0">
      <w:numFmt w:val="decimal"/>
      <w:lvlText w:val=""/>
      <w:lvlJc w:val="left"/>
    </w:lvl>
    <w:lvl w:ilvl="8" w:tplc="D60C45A0">
      <w:numFmt w:val="decimal"/>
      <w:lvlText w:val=""/>
      <w:lvlJc w:val="left"/>
    </w:lvl>
  </w:abstractNum>
  <w:abstractNum w:abstractNumId="16">
    <w:nsid w:val="00004A80"/>
    <w:multiLevelType w:val="hybridMultilevel"/>
    <w:tmpl w:val="922E844E"/>
    <w:lvl w:ilvl="0" w:tplc="3B768130">
      <w:start w:val="1"/>
      <w:numFmt w:val="bullet"/>
      <w:lvlText w:val="и"/>
      <w:lvlJc w:val="left"/>
    </w:lvl>
    <w:lvl w:ilvl="1" w:tplc="97C0448E">
      <w:start w:val="5"/>
      <w:numFmt w:val="decimal"/>
      <w:lvlText w:val="%2."/>
      <w:lvlJc w:val="left"/>
    </w:lvl>
    <w:lvl w:ilvl="2" w:tplc="7A1871F6">
      <w:start w:val="1"/>
      <w:numFmt w:val="bullet"/>
      <w:lvlText w:val="В"/>
      <w:lvlJc w:val="left"/>
    </w:lvl>
    <w:lvl w:ilvl="3" w:tplc="8AF0B182">
      <w:numFmt w:val="decimal"/>
      <w:lvlText w:val=""/>
      <w:lvlJc w:val="left"/>
    </w:lvl>
    <w:lvl w:ilvl="4" w:tplc="6AD02D42">
      <w:numFmt w:val="decimal"/>
      <w:lvlText w:val=""/>
      <w:lvlJc w:val="left"/>
    </w:lvl>
    <w:lvl w:ilvl="5" w:tplc="92A2C290">
      <w:numFmt w:val="decimal"/>
      <w:lvlText w:val=""/>
      <w:lvlJc w:val="left"/>
    </w:lvl>
    <w:lvl w:ilvl="6" w:tplc="AC1C526C">
      <w:numFmt w:val="decimal"/>
      <w:lvlText w:val=""/>
      <w:lvlJc w:val="left"/>
    </w:lvl>
    <w:lvl w:ilvl="7" w:tplc="8592BDAC">
      <w:numFmt w:val="decimal"/>
      <w:lvlText w:val=""/>
      <w:lvlJc w:val="left"/>
    </w:lvl>
    <w:lvl w:ilvl="8" w:tplc="F466A134">
      <w:numFmt w:val="decimal"/>
      <w:lvlText w:val=""/>
      <w:lvlJc w:val="left"/>
    </w:lvl>
  </w:abstractNum>
  <w:abstractNum w:abstractNumId="17">
    <w:nsid w:val="00004B40"/>
    <w:multiLevelType w:val="hybridMultilevel"/>
    <w:tmpl w:val="4B3E0542"/>
    <w:lvl w:ilvl="0" w:tplc="0C0A1780">
      <w:start w:val="1"/>
      <w:numFmt w:val="bullet"/>
      <w:lvlText w:val="в"/>
      <w:lvlJc w:val="left"/>
    </w:lvl>
    <w:lvl w:ilvl="1" w:tplc="C9DEEDFE">
      <w:start w:val="1"/>
      <w:numFmt w:val="bullet"/>
      <w:lvlText w:val="и"/>
      <w:lvlJc w:val="left"/>
    </w:lvl>
    <w:lvl w:ilvl="2" w:tplc="EAA8BE56">
      <w:start w:val="1"/>
      <w:numFmt w:val="bullet"/>
      <w:lvlText w:val="В"/>
      <w:lvlJc w:val="left"/>
    </w:lvl>
    <w:lvl w:ilvl="3" w:tplc="8D8EEDDE">
      <w:numFmt w:val="decimal"/>
      <w:lvlText w:val=""/>
      <w:lvlJc w:val="left"/>
    </w:lvl>
    <w:lvl w:ilvl="4" w:tplc="F410CF14">
      <w:numFmt w:val="decimal"/>
      <w:lvlText w:val=""/>
      <w:lvlJc w:val="left"/>
    </w:lvl>
    <w:lvl w:ilvl="5" w:tplc="E0FA95EA">
      <w:numFmt w:val="decimal"/>
      <w:lvlText w:val=""/>
      <w:lvlJc w:val="left"/>
    </w:lvl>
    <w:lvl w:ilvl="6" w:tplc="AA8059BA">
      <w:numFmt w:val="decimal"/>
      <w:lvlText w:val=""/>
      <w:lvlJc w:val="left"/>
    </w:lvl>
    <w:lvl w:ilvl="7" w:tplc="B3E4E89A">
      <w:numFmt w:val="decimal"/>
      <w:lvlText w:val=""/>
      <w:lvlJc w:val="left"/>
    </w:lvl>
    <w:lvl w:ilvl="8" w:tplc="0088B316">
      <w:numFmt w:val="decimal"/>
      <w:lvlText w:val=""/>
      <w:lvlJc w:val="left"/>
    </w:lvl>
  </w:abstractNum>
  <w:abstractNum w:abstractNumId="18">
    <w:nsid w:val="00004CAD"/>
    <w:multiLevelType w:val="hybridMultilevel"/>
    <w:tmpl w:val="4EC098F0"/>
    <w:lvl w:ilvl="0" w:tplc="B37AE70A">
      <w:start w:val="1"/>
      <w:numFmt w:val="bullet"/>
      <w:lvlText w:val="6"/>
      <w:lvlJc w:val="left"/>
    </w:lvl>
    <w:lvl w:ilvl="1" w:tplc="162AB1F6">
      <w:numFmt w:val="decimal"/>
      <w:lvlText w:val=""/>
      <w:lvlJc w:val="left"/>
    </w:lvl>
    <w:lvl w:ilvl="2" w:tplc="E028DEF2">
      <w:numFmt w:val="decimal"/>
      <w:lvlText w:val=""/>
      <w:lvlJc w:val="left"/>
    </w:lvl>
    <w:lvl w:ilvl="3" w:tplc="8B50EE26">
      <w:numFmt w:val="decimal"/>
      <w:lvlText w:val=""/>
      <w:lvlJc w:val="left"/>
    </w:lvl>
    <w:lvl w:ilvl="4" w:tplc="B9801524">
      <w:numFmt w:val="decimal"/>
      <w:lvlText w:val=""/>
      <w:lvlJc w:val="left"/>
    </w:lvl>
    <w:lvl w:ilvl="5" w:tplc="46E42B98">
      <w:numFmt w:val="decimal"/>
      <w:lvlText w:val=""/>
      <w:lvlJc w:val="left"/>
    </w:lvl>
    <w:lvl w:ilvl="6" w:tplc="DABE2854">
      <w:numFmt w:val="decimal"/>
      <w:lvlText w:val=""/>
      <w:lvlJc w:val="left"/>
    </w:lvl>
    <w:lvl w:ilvl="7" w:tplc="890C2478">
      <w:numFmt w:val="decimal"/>
      <w:lvlText w:val=""/>
      <w:lvlJc w:val="left"/>
    </w:lvl>
    <w:lvl w:ilvl="8" w:tplc="61C64F82">
      <w:numFmt w:val="decimal"/>
      <w:lvlText w:val=""/>
      <w:lvlJc w:val="left"/>
    </w:lvl>
  </w:abstractNum>
  <w:abstractNum w:abstractNumId="19">
    <w:nsid w:val="00005878"/>
    <w:multiLevelType w:val="hybridMultilevel"/>
    <w:tmpl w:val="F9A00A54"/>
    <w:lvl w:ilvl="0" w:tplc="AAB2EA48">
      <w:start w:val="1"/>
      <w:numFmt w:val="bullet"/>
      <w:lvlText w:val="а"/>
      <w:lvlJc w:val="left"/>
    </w:lvl>
    <w:lvl w:ilvl="1" w:tplc="6D46A69A">
      <w:start w:val="1"/>
      <w:numFmt w:val="bullet"/>
      <w:lvlText w:val="К"/>
      <w:lvlJc w:val="left"/>
    </w:lvl>
    <w:lvl w:ilvl="2" w:tplc="DD524024">
      <w:numFmt w:val="decimal"/>
      <w:lvlText w:val=""/>
      <w:lvlJc w:val="left"/>
    </w:lvl>
    <w:lvl w:ilvl="3" w:tplc="0D6ADC64">
      <w:numFmt w:val="decimal"/>
      <w:lvlText w:val=""/>
      <w:lvlJc w:val="left"/>
    </w:lvl>
    <w:lvl w:ilvl="4" w:tplc="68E0B132">
      <w:numFmt w:val="decimal"/>
      <w:lvlText w:val=""/>
      <w:lvlJc w:val="left"/>
    </w:lvl>
    <w:lvl w:ilvl="5" w:tplc="6876F1AC">
      <w:numFmt w:val="decimal"/>
      <w:lvlText w:val=""/>
      <w:lvlJc w:val="left"/>
    </w:lvl>
    <w:lvl w:ilvl="6" w:tplc="D7D80B98">
      <w:numFmt w:val="decimal"/>
      <w:lvlText w:val=""/>
      <w:lvlJc w:val="left"/>
    </w:lvl>
    <w:lvl w:ilvl="7" w:tplc="2C16A780">
      <w:numFmt w:val="decimal"/>
      <w:lvlText w:val=""/>
      <w:lvlJc w:val="left"/>
    </w:lvl>
    <w:lvl w:ilvl="8" w:tplc="582C05C6">
      <w:numFmt w:val="decimal"/>
      <w:lvlText w:val=""/>
      <w:lvlJc w:val="left"/>
    </w:lvl>
  </w:abstractNum>
  <w:abstractNum w:abstractNumId="20">
    <w:nsid w:val="000058B0"/>
    <w:multiLevelType w:val="hybridMultilevel"/>
    <w:tmpl w:val="EAE29164"/>
    <w:lvl w:ilvl="0" w:tplc="15F0F606">
      <w:start w:val="1"/>
      <w:numFmt w:val="bullet"/>
      <w:lvlText w:val="6"/>
      <w:lvlJc w:val="left"/>
    </w:lvl>
    <w:lvl w:ilvl="1" w:tplc="0FD8514E">
      <w:numFmt w:val="decimal"/>
      <w:lvlText w:val=""/>
      <w:lvlJc w:val="left"/>
    </w:lvl>
    <w:lvl w:ilvl="2" w:tplc="8CFADF32">
      <w:numFmt w:val="decimal"/>
      <w:lvlText w:val=""/>
      <w:lvlJc w:val="left"/>
    </w:lvl>
    <w:lvl w:ilvl="3" w:tplc="0B0286A4">
      <w:numFmt w:val="decimal"/>
      <w:lvlText w:val=""/>
      <w:lvlJc w:val="left"/>
    </w:lvl>
    <w:lvl w:ilvl="4" w:tplc="AC54A5DA">
      <w:numFmt w:val="decimal"/>
      <w:lvlText w:val=""/>
      <w:lvlJc w:val="left"/>
    </w:lvl>
    <w:lvl w:ilvl="5" w:tplc="04C8B206">
      <w:numFmt w:val="decimal"/>
      <w:lvlText w:val=""/>
      <w:lvlJc w:val="left"/>
    </w:lvl>
    <w:lvl w:ilvl="6" w:tplc="27262CE8">
      <w:numFmt w:val="decimal"/>
      <w:lvlText w:val=""/>
      <w:lvlJc w:val="left"/>
    </w:lvl>
    <w:lvl w:ilvl="7" w:tplc="267A62F0">
      <w:numFmt w:val="decimal"/>
      <w:lvlText w:val=""/>
      <w:lvlJc w:val="left"/>
    </w:lvl>
    <w:lvl w:ilvl="8" w:tplc="0ABC2340">
      <w:numFmt w:val="decimal"/>
      <w:lvlText w:val=""/>
      <w:lvlJc w:val="left"/>
    </w:lvl>
  </w:abstractNum>
  <w:abstractNum w:abstractNumId="21">
    <w:nsid w:val="00005991"/>
    <w:multiLevelType w:val="hybridMultilevel"/>
    <w:tmpl w:val="684802D8"/>
    <w:lvl w:ilvl="0" w:tplc="537ACCD0">
      <w:start w:val="1"/>
      <w:numFmt w:val="bullet"/>
      <w:lvlText w:val="о"/>
      <w:lvlJc w:val="left"/>
    </w:lvl>
    <w:lvl w:ilvl="1" w:tplc="FE48A9AE">
      <w:numFmt w:val="decimal"/>
      <w:lvlText w:val=""/>
      <w:lvlJc w:val="left"/>
    </w:lvl>
    <w:lvl w:ilvl="2" w:tplc="0E6A6CB6">
      <w:numFmt w:val="decimal"/>
      <w:lvlText w:val=""/>
      <w:lvlJc w:val="left"/>
    </w:lvl>
    <w:lvl w:ilvl="3" w:tplc="17EAD3D8">
      <w:numFmt w:val="decimal"/>
      <w:lvlText w:val=""/>
      <w:lvlJc w:val="left"/>
    </w:lvl>
    <w:lvl w:ilvl="4" w:tplc="8A62569E">
      <w:numFmt w:val="decimal"/>
      <w:lvlText w:val=""/>
      <w:lvlJc w:val="left"/>
    </w:lvl>
    <w:lvl w:ilvl="5" w:tplc="6DF8583C">
      <w:numFmt w:val="decimal"/>
      <w:lvlText w:val=""/>
      <w:lvlJc w:val="left"/>
    </w:lvl>
    <w:lvl w:ilvl="6" w:tplc="86A03B58">
      <w:numFmt w:val="decimal"/>
      <w:lvlText w:val=""/>
      <w:lvlJc w:val="left"/>
    </w:lvl>
    <w:lvl w:ilvl="7" w:tplc="246E048A">
      <w:numFmt w:val="decimal"/>
      <w:lvlText w:val=""/>
      <w:lvlJc w:val="left"/>
    </w:lvl>
    <w:lvl w:ilvl="8" w:tplc="955ED320">
      <w:numFmt w:val="decimal"/>
      <w:lvlText w:val=""/>
      <w:lvlJc w:val="left"/>
    </w:lvl>
  </w:abstractNum>
  <w:abstractNum w:abstractNumId="22">
    <w:nsid w:val="00005CFD"/>
    <w:multiLevelType w:val="hybridMultilevel"/>
    <w:tmpl w:val="8E143E84"/>
    <w:lvl w:ilvl="0" w:tplc="C436C2E4">
      <w:start w:val="1"/>
      <w:numFmt w:val="bullet"/>
      <w:lvlText w:val="в"/>
      <w:lvlJc w:val="left"/>
    </w:lvl>
    <w:lvl w:ilvl="1" w:tplc="4FC81044">
      <w:numFmt w:val="decimal"/>
      <w:lvlText w:val=""/>
      <w:lvlJc w:val="left"/>
    </w:lvl>
    <w:lvl w:ilvl="2" w:tplc="785E2A48">
      <w:numFmt w:val="decimal"/>
      <w:lvlText w:val=""/>
      <w:lvlJc w:val="left"/>
    </w:lvl>
    <w:lvl w:ilvl="3" w:tplc="5444252A">
      <w:numFmt w:val="decimal"/>
      <w:lvlText w:val=""/>
      <w:lvlJc w:val="left"/>
    </w:lvl>
    <w:lvl w:ilvl="4" w:tplc="0F92CEDA">
      <w:numFmt w:val="decimal"/>
      <w:lvlText w:val=""/>
      <w:lvlJc w:val="left"/>
    </w:lvl>
    <w:lvl w:ilvl="5" w:tplc="F63E73AE">
      <w:numFmt w:val="decimal"/>
      <w:lvlText w:val=""/>
      <w:lvlJc w:val="left"/>
    </w:lvl>
    <w:lvl w:ilvl="6" w:tplc="568C8D2C">
      <w:numFmt w:val="decimal"/>
      <w:lvlText w:val=""/>
      <w:lvlJc w:val="left"/>
    </w:lvl>
    <w:lvl w:ilvl="7" w:tplc="3F7E4B0C">
      <w:numFmt w:val="decimal"/>
      <w:lvlText w:val=""/>
      <w:lvlJc w:val="left"/>
    </w:lvl>
    <w:lvl w:ilvl="8" w:tplc="5E16DC40">
      <w:numFmt w:val="decimal"/>
      <w:lvlText w:val=""/>
      <w:lvlJc w:val="left"/>
    </w:lvl>
  </w:abstractNum>
  <w:abstractNum w:abstractNumId="23">
    <w:nsid w:val="00005E14"/>
    <w:multiLevelType w:val="hybridMultilevel"/>
    <w:tmpl w:val="700E6888"/>
    <w:lvl w:ilvl="0" w:tplc="955EA35C">
      <w:start w:val="1"/>
      <w:numFmt w:val="bullet"/>
      <w:lvlText w:val="6"/>
      <w:lvlJc w:val="left"/>
    </w:lvl>
    <w:lvl w:ilvl="1" w:tplc="8D8226BE">
      <w:numFmt w:val="decimal"/>
      <w:lvlText w:val=""/>
      <w:lvlJc w:val="left"/>
    </w:lvl>
    <w:lvl w:ilvl="2" w:tplc="A52AA93C">
      <w:numFmt w:val="decimal"/>
      <w:lvlText w:val=""/>
      <w:lvlJc w:val="left"/>
    </w:lvl>
    <w:lvl w:ilvl="3" w:tplc="DE1ED11A">
      <w:numFmt w:val="decimal"/>
      <w:lvlText w:val=""/>
      <w:lvlJc w:val="left"/>
    </w:lvl>
    <w:lvl w:ilvl="4" w:tplc="862CA59A">
      <w:numFmt w:val="decimal"/>
      <w:lvlText w:val=""/>
      <w:lvlJc w:val="left"/>
    </w:lvl>
    <w:lvl w:ilvl="5" w:tplc="95205DFA">
      <w:numFmt w:val="decimal"/>
      <w:lvlText w:val=""/>
      <w:lvlJc w:val="left"/>
    </w:lvl>
    <w:lvl w:ilvl="6" w:tplc="B3985CB2">
      <w:numFmt w:val="decimal"/>
      <w:lvlText w:val=""/>
      <w:lvlJc w:val="left"/>
    </w:lvl>
    <w:lvl w:ilvl="7" w:tplc="7E283150">
      <w:numFmt w:val="decimal"/>
      <w:lvlText w:val=""/>
      <w:lvlJc w:val="left"/>
    </w:lvl>
    <w:lvl w:ilvl="8" w:tplc="12FA4FBC">
      <w:numFmt w:val="decimal"/>
      <w:lvlText w:val=""/>
      <w:lvlJc w:val="left"/>
    </w:lvl>
  </w:abstractNum>
  <w:abstractNum w:abstractNumId="24">
    <w:nsid w:val="00005F49"/>
    <w:multiLevelType w:val="hybridMultilevel"/>
    <w:tmpl w:val="DD4C6788"/>
    <w:lvl w:ilvl="0" w:tplc="501EFC4C">
      <w:start w:val="1"/>
      <w:numFmt w:val="bullet"/>
      <w:lvlText w:val="в"/>
      <w:lvlJc w:val="left"/>
    </w:lvl>
    <w:lvl w:ilvl="1" w:tplc="8BD87AC8">
      <w:start w:val="1"/>
      <w:numFmt w:val="bullet"/>
      <w:lvlText w:val="В"/>
      <w:lvlJc w:val="left"/>
    </w:lvl>
    <w:lvl w:ilvl="2" w:tplc="D57CB8BE">
      <w:numFmt w:val="decimal"/>
      <w:lvlText w:val=""/>
      <w:lvlJc w:val="left"/>
    </w:lvl>
    <w:lvl w:ilvl="3" w:tplc="CC9E4F1E">
      <w:numFmt w:val="decimal"/>
      <w:lvlText w:val=""/>
      <w:lvlJc w:val="left"/>
    </w:lvl>
    <w:lvl w:ilvl="4" w:tplc="9F1C9EB6">
      <w:numFmt w:val="decimal"/>
      <w:lvlText w:val=""/>
      <w:lvlJc w:val="left"/>
    </w:lvl>
    <w:lvl w:ilvl="5" w:tplc="3FD07A68">
      <w:numFmt w:val="decimal"/>
      <w:lvlText w:val=""/>
      <w:lvlJc w:val="left"/>
    </w:lvl>
    <w:lvl w:ilvl="6" w:tplc="72A6C066">
      <w:numFmt w:val="decimal"/>
      <w:lvlText w:val=""/>
      <w:lvlJc w:val="left"/>
    </w:lvl>
    <w:lvl w:ilvl="7" w:tplc="8BCCA7F4">
      <w:numFmt w:val="decimal"/>
      <w:lvlText w:val=""/>
      <w:lvlJc w:val="left"/>
    </w:lvl>
    <w:lvl w:ilvl="8" w:tplc="C218C020">
      <w:numFmt w:val="decimal"/>
      <w:lvlText w:val=""/>
      <w:lvlJc w:val="left"/>
    </w:lvl>
  </w:abstractNum>
  <w:abstractNum w:abstractNumId="25">
    <w:nsid w:val="00006032"/>
    <w:multiLevelType w:val="hybridMultilevel"/>
    <w:tmpl w:val="C72A10DA"/>
    <w:lvl w:ilvl="0" w:tplc="DEA888FA">
      <w:start w:val="1"/>
      <w:numFmt w:val="bullet"/>
      <w:lvlText w:val="в"/>
      <w:lvlJc w:val="left"/>
    </w:lvl>
    <w:lvl w:ilvl="1" w:tplc="4392BAFA">
      <w:start w:val="1"/>
      <w:numFmt w:val="bullet"/>
      <w:lvlText w:val="В"/>
      <w:lvlJc w:val="left"/>
    </w:lvl>
    <w:lvl w:ilvl="2" w:tplc="AF68AEEE">
      <w:numFmt w:val="decimal"/>
      <w:lvlText w:val=""/>
      <w:lvlJc w:val="left"/>
    </w:lvl>
    <w:lvl w:ilvl="3" w:tplc="71345318">
      <w:numFmt w:val="decimal"/>
      <w:lvlText w:val=""/>
      <w:lvlJc w:val="left"/>
    </w:lvl>
    <w:lvl w:ilvl="4" w:tplc="47307DA0">
      <w:numFmt w:val="decimal"/>
      <w:lvlText w:val=""/>
      <w:lvlJc w:val="left"/>
    </w:lvl>
    <w:lvl w:ilvl="5" w:tplc="071E8AC8">
      <w:numFmt w:val="decimal"/>
      <w:lvlText w:val=""/>
      <w:lvlJc w:val="left"/>
    </w:lvl>
    <w:lvl w:ilvl="6" w:tplc="7D4ADD04">
      <w:numFmt w:val="decimal"/>
      <w:lvlText w:val=""/>
      <w:lvlJc w:val="left"/>
    </w:lvl>
    <w:lvl w:ilvl="7" w:tplc="A38497F4">
      <w:numFmt w:val="decimal"/>
      <w:lvlText w:val=""/>
      <w:lvlJc w:val="left"/>
    </w:lvl>
    <w:lvl w:ilvl="8" w:tplc="F6DC17E6">
      <w:numFmt w:val="decimal"/>
      <w:lvlText w:val=""/>
      <w:lvlJc w:val="left"/>
    </w:lvl>
  </w:abstractNum>
  <w:abstractNum w:abstractNumId="26">
    <w:nsid w:val="000066C4"/>
    <w:multiLevelType w:val="hybridMultilevel"/>
    <w:tmpl w:val="0EECDF62"/>
    <w:lvl w:ilvl="0" w:tplc="44DC0D96">
      <w:start w:val="1"/>
      <w:numFmt w:val="bullet"/>
      <w:lvlText w:val="6"/>
      <w:lvlJc w:val="left"/>
    </w:lvl>
    <w:lvl w:ilvl="1" w:tplc="89A2A13E">
      <w:numFmt w:val="decimal"/>
      <w:lvlText w:val=""/>
      <w:lvlJc w:val="left"/>
    </w:lvl>
    <w:lvl w:ilvl="2" w:tplc="6064464E">
      <w:numFmt w:val="decimal"/>
      <w:lvlText w:val=""/>
      <w:lvlJc w:val="left"/>
    </w:lvl>
    <w:lvl w:ilvl="3" w:tplc="6A8A8D1A">
      <w:numFmt w:val="decimal"/>
      <w:lvlText w:val=""/>
      <w:lvlJc w:val="left"/>
    </w:lvl>
    <w:lvl w:ilvl="4" w:tplc="C95C4A36">
      <w:numFmt w:val="decimal"/>
      <w:lvlText w:val=""/>
      <w:lvlJc w:val="left"/>
    </w:lvl>
    <w:lvl w:ilvl="5" w:tplc="49AA66CC">
      <w:numFmt w:val="decimal"/>
      <w:lvlText w:val=""/>
      <w:lvlJc w:val="left"/>
    </w:lvl>
    <w:lvl w:ilvl="6" w:tplc="0304FD04">
      <w:numFmt w:val="decimal"/>
      <w:lvlText w:val=""/>
      <w:lvlJc w:val="left"/>
    </w:lvl>
    <w:lvl w:ilvl="7" w:tplc="23E8FB20">
      <w:numFmt w:val="decimal"/>
      <w:lvlText w:val=""/>
      <w:lvlJc w:val="left"/>
    </w:lvl>
    <w:lvl w:ilvl="8" w:tplc="B4DAB620">
      <w:numFmt w:val="decimal"/>
      <w:lvlText w:val=""/>
      <w:lvlJc w:val="left"/>
    </w:lvl>
  </w:abstractNum>
  <w:abstractNum w:abstractNumId="27">
    <w:nsid w:val="0000692C"/>
    <w:multiLevelType w:val="hybridMultilevel"/>
    <w:tmpl w:val="5AF4C918"/>
    <w:lvl w:ilvl="0" w:tplc="53C65F26">
      <w:start w:val="4"/>
      <w:numFmt w:val="decimal"/>
      <w:lvlText w:val="%1."/>
      <w:lvlJc w:val="left"/>
    </w:lvl>
    <w:lvl w:ilvl="1" w:tplc="C6E82D30">
      <w:numFmt w:val="decimal"/>
      <w:lvlText w:val=""/>
      <w:lvlJc w:val="left"/>
    </w:lvl>
    <w:lvl w:ilvl="2" w:tplc="DCDC5DEA">
      <w:numFmt w:val="decimal"/>
      <w:lvlText w:val=""/>
      <w:lvlJc w:val="left"/>
    </w:lvl>
    <w:lvl w:ilvl="3" w:tplc="47ECA858">
      <w:numFmt w:val="decimal"/>
      <w:lvlText w:val=""/>
      <w:lvlJc w:val="left"/>
    </w:lvl>
    <w:lvl w:ilvl="4" w:tplc="DD328B0A">
      <w:numFmt w:val="decimal"/>
      <w:lvlText w:val=""/>
      <w:lvlJc w:val="left"/>
    </w:lvl>
    <w:lvl w:ilvl="5" w:tplc="6400ECDE">
      <w:numFmt w:val="decimal"/>
      <w:lvlText w:val=""/>
      <w:lvlJc w:val="left"/>
    </w:lvl>
    <w:lvl w:ilvl="6" w:tplc="B2FA9CC4">
      <w:numFmt w:val="decimal"/>
      <w:lvlText w:val=""/>
      <w:lvlJc w:val="left"/>
    </w:lvl>
    <w:lvl w:ilvl="7" w:tplc="A0764430">
      <w:numFmt w:val="decimal"/>
      <w:lvlText w:val=""/>
      <w:lvlJc w:val="left"/>
    </w:lvl>
    <w:lvl w:ilvl="8" w:tplc="63DC5D2A">
      <w:numFmt w:val="decimal"/>
      <w:lvlText w:val=""/>
      <w:lvlJc w:val="left"/>
    </w:lvl>
  </w:abstractNum>
  <w:abstractNum w:abstractNumId="28">
    <w:nsid w:val="00006B36"/>
    <w:multiLevelType w:val="hybridMultilevel"/>
    <w:tmpl w:val="BF4681D2"/>
    <w:lvl w:ilvl="0" w:tplc="DD1029B6">
      <w:start w:val="1"/>
      <w:numFmt w:val="bullet"/>
      <w:lvlText w:val="6"/>
      <w:lvlJc w:val="left"/>
    </w:lvl>
    <w:lvl w:ilvl="1" w:tplc="7EC49B42">
      <w:numFmt w:val="decimal"/>
      <w:lvlText w:val=""/>
      <w:lvlJc w:val="left"/>
    </w:lvl>
    <w:lvl w:ilvl="2" w:tplc="B2B6795C">
      <w:numFmt w:val="decimal"/>
      <w:lvlText w:val=""/>
      <w:lvlJc w:val="left"/>
    </w:lvl>
    <w:lvl w:ilvl="3" w:tplc="19DC717E">
      <w:numFmt w:val="decimal"/>
      <w:lvlText w:val=""/>
      <w:lvlJc w:val="left"/>
    </w:lvl>
    <w:lvl w:ilvl="4" w:tplc="74569BB6">
      <w:numFmt w:val="decimal"/>
      <w:lvlText w:val=""/>
      <w:lvlJc w:val="left"/>
    </w:lvl>
    <w:lvl w:ilvl="5" w:tplc="22CC5978">
      <w:numFmt w:val="decimal"/>
      <w:lvlText w:val=""/>
      <w:lvlJc w:val="left"/>
    </w:lvl>
    <w:lvl w:ilvl="6" w:tplc="AA284172">
      <w:numFmt w:val="decimal"/>
      <w:lvlText w:val=""/>
      <w:lvlJc w:val="left"/>
    </w:lvl>
    <w:lvl w:ilvl="7" w:tplc="2C92527C">
      <w:numFmt w:val="decimal"/>
      <w:lvlText w:val=""/>
      <w:lvlJc w:val="left"/>
    </w:lvl>
    <w:lvl w:ilvl="8" w:tplc="E522D16A">
      <w:numFmt w:val="decimal"/>
      <w:lvlText w:val=""/>
      <w:lvlJc w:val="left"/>
    </w:lvl>
  </w:abstractNum>
  <w:abstractNum w:abstractNumId="29">
    <w:nsid w:val="000073DA"/>
    <w:multiLevelType w:val="hybridMultilevel"/>
    <w:tmpl w:val="6D04C470"/>
    <w:lvl w:ilvl="0" w:tplc="83EA4FCC">
      <w:start w:val="1"/>
      <w:numFmt w:val="bullet"/>
      <w:lvlText w:val="с"/>
      <w:lvlJc w:val="left"/>
    </w:lvl>
    <w:lvl w:ilvl="1" w:tplc="A6F0BA38">
      <w:numFmt w:val="decimal"/>
      <w:lvlText w:val=""/>
      <w:lvlJc w:val="left"/>
    </w:lvl>
    <w:lvl w:ilvl="2" w:tplc="69EC02AE">
      <w:numFmt w:val="decimal"/>
      <w:lvlText w:val=""/>
      <w:lvlJc w:val="left"/>
    </w:lvl>
    <w:lvl w:ilvl="3" w:tplc="441AEFF6">
      <w:numFmt w:val="decimal"/>
      <w:lvlText w:val=""/>
      <w:lvlJc w:val="left"/>
    </w:lvl>
    <w:lvl w:ilvl="4" w:tplc="693A40DA">
      <w:numFmt w:val="decimal"/>
      <w:lvlText w:val=""/>
      <w:lvlJc w:val="left"/>
    </w:lvl>
    <w:lvl w:ilvl="5" w:tplc="6E8EAC56">
      <w:numFmt w:val="decimal"/>
      <w:lvlText w:val=""/>
      <w:lvlJc w:val="left"/>
    </w:lvl>
    <w:lvl w:ilvl="6" w:tplc="D63AEEE8">
      <w:numFmt w:val="decimal"/>
      <w:lvlText w:val=""/>
      <w:lvlJc w:val="left"/>
    </w:lvl>
    <w:lvl w:ilvl="7" w:tplc="CB842618">
      <w:numFmt w:val="decimal"/>
      <w:lvlText w:val=""/>
      <w:lvlJc w:val="left"/>
    </w:lvl>
    <w:lvl w:ilvl="8" w:tplc="D77E8258">
      <w:numFmt w:val="decimal"/>
      <w:lvlText w:val=""/>
      <w:lvlJc w:val="left"/>
    </w:lvl>
  </w:abstractNum>
  <w:abstractNum w:abstractNumId="30">
    <w:nsid w:val="01DC1499"/>
    <w:multiLevelType w:val="hybridMultilevel"/>
    <w:tmpl w:val="E032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2F420C"/>
    <w:multiLevelType w:val="hybridMultilevel"/>
    <w:tmpl w:val="35683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7255AA"/>
    <w:multiLevelType w:val="hybridMultilevel"/>
    <w:tmpl w:val="39E80002"/>
    <w:lvl w:ilvl="0" w:tplc="B992861A">
      <w:start w:val="4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>
    <w:nsid w:val="089568A2"/>
    <w:multiLevelType w:val="hybridMultilevel"/>
    <w:tmpl w:val="99F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DF3973"/>
    <w:multiLevelType w:val="hybridMultilevel"/>
    <w:tmpl w:val="3EE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6A0136"/>
    <w:multiLevelType w:val="hybridMultilevel"/>
    <w:tmpl w:val="28CC77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B7737"/>
    <w:multiLevelType w:val="hybridMultilevel"/>
    <w:tmpl w:val="734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612DDC"/>
    <w:multiLevelType w:val="hybridMultilevel"/>
    <w:tmpl w:val="06CE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DD19B3"/>
    <w:multiLevelType w:val="hybridMultilevel"/>
    <w:tmpl w:val="6E0A06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558B8"/>
    <w:multiLevelType w:val="hybridMultilevel"/>
    <w:tmpl w:val="63D8F2EC"/>
    <w:lvl w:ilvl="0" w:tplc="5C4E6F54">
      <w:start w:val="4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48995D06"/>
    <w:multiLevelType w:val="hybridMultilevel"/>
    <w:tmpl w:val="F09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4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F17B92"/>
    <w:multiLevelType w:val="hybridMultilevel"/>
    <w:tmpl w:val="361C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DBA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0F68D4"/>
    <w:multiLevelType w:val="hybridMultilevel"/>
    <w:tmpl w:val="A18AD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53FF18C5"/>
    <w:multiLevelType w:val="hybridMultilevel"/>
    <w:tmpl w:val="0920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7411E1"/>
    <w:multiLevelType w:val="hybridMultilevel"/>
    <w:tmpl w:val="2AD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44619"/>
    <w:multiLevelType w:val="multilevel"/>
    <w:tmpl w:val="013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B1726B"/>
    <w:multiLevelType w:val="hybridMultilevel"/>
    <w:tmpl w:val="94145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4AF2351"/>
    <w:multiLevelType w:val="hybridMultilevel"/>
    <w:tmpl w:val="E0D25CC4"/>
    <w:lvl w:ilvl="0" w:tplc="58F2C5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E0980C">
      <w:numFmt w:val="none"/>
      <w:lvlText w:val=""/>
      <w:lvlJc w:val="left"/>
      <w:pPr>
        <w:tabs>
          <w:tab w:val="num" w:pos="360"/>
        </w:tabs>
      </w:pPr>
    </w:lvl>
    <w:lvl w:ilvl="2" w:tplc="884C3450">
      <w:numFmt w:val="none"/>
      <w:lvlText w:val=""/>
      <w:lvlJc w:val="left"/>
      <w:pPr>
        <w:tabs>
          <w:tab w:val="num" w:pos="360"/>
        </w:tabs>
      </w:pPr>
    </w:lvl>
    <w:lvl w:ilvl="3" w:tplc="3490C5CC">
      <w:numFmt w:val="none"/>
      <w:lvlText w:val=""/>
      <w:lvlJc w:val="left"/>
      <w:pPr>
        <w:tabs>
          <w:tab w:val="num" w:pos="360"/>
        </w:tabs>
      </w:pPr>
    </w:lvl>
    <w:lvl w:ilvl="4" w:tplc="9F82E796">
      <w:numFmt w:val="none"/>
      <w:lvlText w:val=""/>
      <w:lvlJc w:val="left"/>
      <w:pPr>
        <w:tabs>
          <w:tab w:val="num" w:pos="360"/>
        </w:tabs>
      </w:pPr>
    </w:lvl>
    <w:lvl w:ilvl="5" w:tplc="E9644134">
      <w:numFmt w:val="none"/>
      <w:lvlText w:val=""/>
      <w:lvlJc w:val="left"/>
      <w:pPr>
        <w:tabs>
          <w:tab w:val="num" w:pos="360"/>
        </w:tabs>
      </w:pPr>
    </w:lvl>
    <w:lvl w:ilvl="6" w:tplc="EC6A3C0C">
      <w:numFmt w:val="none"/>
      <w:lvlText w:val=""/>
      <w:lvlJc w:val="left"/>
      <w:pPr>
        <w:tabs>
          <w:tab w:val="num" w:pos="360"/>
        </w:tabs>
      </w:pPr>
    </w:lvl>
    <w:lvl w:ilvl="7" w:tplc="1ACA1AF6">
      <w:numFmt w:val="none"/>
      <w:lvlText w:val=""/>
      <w:lvlJc w:val="left"/>
      <w:pPr>
        <w:tabs>
          <w:tab w:val="num" w:pos="360"/>
        </w:tabs>
      </w:pPr>
    </w:lvl>
    <w:lvl w:ilvl="8" w:tplc="B4B052CA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FF2A2A"/>
    <w:multiLevelType w:val="hybridMultilevel"/>
    <w:tmpl w:val="A804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48"/>
  </w:num>
  <w:num w:numId="4">
    <w:abstractNumId w:val="36"/>
  </w:num>
  <w:num w:numId="5">
    <w:abstractNumId w:val="34"/>
  </w:num>
  <w:num w:numId="6">
    <w:abstractNumId w:val="43"/>
  </w:num>
  <w:num w:numId="7">
    <w:abstractNumId w:val="40"/>
  </w:num>
  <w:num w:numId="8">
    <w:abstractNumId w:val="41"/>
  </w:num>
  <w:num w:numId="9">
    <w:abstractNumId w:val="35"/>
  </w:num>
  <w:num w:numId="10">
    <w:abstractNumId w:val="33"/>
  </w:num>
  <w:num w:numId="11">
    <w:abstractNumId w:val="45"/>
  </w:num>
  <w:num w:numId="12">
    <w:abstractNumId w:val="38"/>
  </w:num>
  <w:num w:numId="13">
    <w:abstractNumId w:val="44"/>
  </w:num>
  <w:num w:numId="14">
    <w:abstractNumId w:val="30"/>
  </w:num>
  <w:num w:numId="15">
    <w:abstractNumId w:val="0"/>
  </w:num>
  <w:num w:numId="16">
    <w:abstractNumId w:val="8"/>
  </w:num>
  <w:num w:numId="17">
    <w:abstractNumId w:val="17"/>
  </w:num>
  <w:num w:numId="18">
    <w:abstractNumId w:val="2"/>
  </w:num>
  <w:num w:numId="19">
    <w:abstractNumId w:val="19"/>
  </w:num>
  <w:num w:numId="20">
    <w:abstractNumId w:val="28"/>
  </w:num>
  <w:num w:numId="21">
    <w:abstractNumId w:val="22"/>
  </w:num>
  <w:num w:numId="22">
    <w:abstractNumId w:val="14"/>
  </w:num>
  <w:num w:numId="23">
    <w:abstractNumId w:val="6"/>
  </w:num>
  <w:num w:numId="24">
    <w:abstractNumId w:val="24"/>
  </w:num>
  <w:num w:numId="25">
    <w:abstractNumId w:val="18"/>
  </w:num>
  <w:num w:numId="26">
    <w:abstractNumId w:val="11"/>
  </w:num>
  <w:num w:numId="27">
    <w:abstractNumId w:val="23"/>
  </w:num>
  <w:num w:numId="28">
    <w:abstractNumId w:val="15"/>
  </w:num>
  <w:num w:numId="29">
    <w:abstractNumId w:val="10"/>
  </w:num>
  <w:num w:numId="30">
    <w:abstractNumId w:val="5"/>
  </w:num>
  <w:num w:numId="31">
    <w:abstractNumId w:val="7"/>
  </w:num>
  <w:num w:numId="32">
    <w:abstractNumId w:val="12"/>
  </w:num>
  <w:num w:numId="33">
    <w:abstractNumId w:val="26"/>
  </w:num>
  <w:num w:numId="34">
    <w:abstractNumId w:val="25"/>
  </w:num>
  <w:num w:numId="35">
    <w:abstractNumId w:val="9"/>
  </w:num>
  <w:num w:numId="36">
    <w:abstractNumId w:val="39"/>
  </w:num>
  <w:num w:numId="37">
    <w:abstractNumId w:val="32"/>
  </w:num>
  <w:num w:numId="38">
    <w:abstractNumId w:val="31"/>
  </w:num>
  <w:num w:numId="39">
    <w:abstractNumId w:val="21"/>
  </w:num>
  <w:num w:numId="40">
    <w:abstractNumId w:val="4"/>
  </w:num>
  <w:num w:numId="41">
    <w:abstractNumId w:val="3"/>
  </w:num>
  <w:num w:numId="42">
    <w:abstractNumId w:val="29"/>
  </w:num>
  <w:num w:numId="43">
    <w:abstractNumId w:val="20"/>
  </w:num>
  <w:num w:numId="44">
    <w:abstractNumId w:val="13"/>
  </w:num>
  <w:num w:numId="45">
    <w:abstractNumId w:val="1"/>
  </w:num>
  <w:num w:numId="46">
    <w:abstractNumId w:val="27"/>
  </w:num>
  <w:num w:numId="47">
    <w:abstractNumId w:val="16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57"/>
    <w:rsid w:val="0000295E"/>
    <w:rsid w:val="0001221D"/>
    <w:rsid w:val="00017B5D"/>
    <w:rsid w:val="000217A2"/>
    <w:rsid w:val="00037062"/>
    <w:rsid w:val="000400BD"/>
    <w:rsid w:val="00043E25"/>
    <w:rsid w:val="000475BE"/>
    <w:rsid w:val="00055CFC"/>
    <w:rsid w:val="0007052D"/>
    <w:rsid w:val="000753B2"/>
    <w:rsid w:val="00076945"/>
    <w:rsid w:val="000776F7"/>
    <w:rsid w:val="00083FC5"/>
    <w:rsid w:val="00087566"/>
    <w:rsid w:val="00094832"/>
    <w:rsid w:val="00096783"/>
    <w:rsid w:val="000971FA"/>
    <w:rsid w:val="000A0470"/>
    <w:rsid w:val="000A3401"/>
    <w:rsid w:val="000A3EAA"/>
    <w:rsid w:val="000B3AFF"/>
    <w:rsid w:val="000B513B"/>
    <w:rsid w:val="000B51B1"/>
    <w:rsid w:val="000B6034"/>
    <w:rsid w:val="000C5F31"/>
    <w:rsid w:val="000D0197"/>
    <w:rsid w:val="000D1C53"/>
    <w:rsid w:val="000E1A87"/>
    <w:rsid w:val="000E24A3"/>
    <w:rsid w:val="000F4A67"/>
    <w:rsid w:val="000F680F"/>
    <w:rsid w:val="00115326"/>
    <w:rsid w:val="00116E2D"/>
    <w:rsid w:val="00121FBD"/>
    <w:rsid w:val="00126637"/>
    <w:rsid w:val="00130263"/>
    <w:rsid w:val="001308DC"/>
    <w:rsid w:val="0013297D"/>
    <w:rsid w:val="00141D47"/>
    <w:rsid w:val="001531B9"/>
    <w:rsid w:val="00167617"/>
    <w:rsid w:val="00174670"/>
    <w:rsid w:val="00181037"/>
    <w:rsid w:val="00183AC6"/>
    <w:rsid w:val="001A10D6"/>
    <w:rsid w:val="001A17ED"/>
    <w:rsid w:val="001A281D"/>
    <w:rsid w:val="001A3055"/>
    <w:rsid w:val="001A77BF"/>
    <w:rsid w:val="001A7CB1"/>
    <w:rsid w:val="001C6900"/>
    <w:rsid w:val="001C7530"/>
    <w:rsid w:val="001D3584"/>
    <w:rsid w:val="001D6FE8"/>
    <w:rsid w:val="001F62C2"/>
    <w:rsid w:val="00217714"/>
    <w:rsid w:val="00217A6E"/>
    <w:rsid w:val="00221D49"/>
    <w:rsid w:val="002316E0"/>
    <w:rsid w:val="002549CF"/>
    <w:rsid w:val="0027664C"/>
    <w:rsid w:val="002775E4"/>
    <w:rsid w:val="0028328A"/>
    <w:rsid w:val="002A1070"/>
    <w:rsid w:val="002C5E89"/>
    <w:rsid w:val="002D68A0"/>
    <w:rsid w:val="002E19DD"/>
    <w:rsid w:val="002E21E7"/>
    <w:rsid w:val="00300E98"/>
    <w:rsid w:val="003047D3"/>
    <w:rsid w:val="0030499D"/>
    <w:rsid w:val="003061E5"/>
    <w:rsid w:val="003078C2"/>
    <w:rsid w:val="003172C6"/>
    <w:rsid w:val="003252BD"/>
    <w:rsid w:val="00325AE7"/>
    <w:rsid w:val="00327A4C"/>
    <w:rsid w:val="0033485A"/>
    <w:rsid w:val="00350DF8"/>
    <w:rsid w:val="003627FE"/>
    <w:rsid w:val="0036759D"/>
    <w:rsid w:val="00367621"/>
    <w:rsid w:val="003775A7"/>
    <w:rsid w:val="00380DA3"/>
    <w:rsid w:val="00393611"/>
    <w:rsid w:val="003A5961"/>
    <w:rsid w:val="003B3FFF"/>
    <w:rsid w:val="003B4803"/>
    <w:rsid w:val="003B67F4"/>
    <w:rsid w:val="003C3395"/>
    <w:rsid w:val="003C5C6A"/>
    <w:rsid w:val="003D163A"/>
    <w:rsid w:val="003D27E2"/>
    <w:rsid w:val="003D4D07"/>
    <w:rsid w:val="003D5288"/>
    <w:rsid w:val="003D5831"/>
    <w:rsid w:val="003D7021"/>
    <w:rsid w:val="003E056E"/>
    <w:rsid w:val="003F03AE"/>
    <w:rsid w:val="003F1952"/>
    <w:rsid w:val="003F2893"/>
    <w:rsid w:val="0041122F"/>
    <w:rsid w:val="00411F94"/>
    <w:rsid w:val="0041279B"/>
    <w:rsid w:val="00413D64"/>
    <w:rsid w:val="00422826"/>
    <w:rsid w:val="00423E48"/>
    <w:rsid w:val="0043700A"/>
    <w:rsid w:val="0045224C"/>
    <w:rsid w:val="00456BB2"/>
    <w:rsid w:val="00472557"/>
    <w:rsid w:val="00472F6A"/>
    <w:rsid w:val="00474612"/>
    <w:rsid w:val="00480112"/>
    <w:rsid w:val="00496E31"/>
    <w:rsid w:val="004A22C8"/>
    <w:rsid w:val="004A71DC"/>
    <w:rsid w:val="004B385D"/>
    <w:rsid w:val="004C20CA"/>
    <w:rsid w:val="004C3B20"/>
    <w:rsid w:val="004C449A"/>
    <w:rsid w:val="004C608B"/>
    <w:rsid w:val="004D5517"/>
    <w:rsid w:val="004D6A8A"/>
    <w:rsid w:val="004E01E0"/>
    <w:rsid w:val="004E66D9"/>
    <w:rsid w:val="004F1A97"/>
    <w:rsid w:val="004F3D04"/>
    <w:rsid w:val="004F50F8"/>
    <w:rsid w:val="00505E17"/>
    <w:rsid w:val="00521504"/>
    <w:rsid w:val="00524195"/>
    <w:rsid w:val="0053040B"/>
    <w:rsid w:val="00530EF8"/>
    <w:rsid w:val="00532FFD"/>
    <w:rsid w:val="00542140"/>
    <w:rsid w:val="00546DB8"/>
    <w:rsid w:val="00560330"/>
    <w:rsid w:val="0056552E"/>
    <w:rsid w:val="00565D26"/>
    <w:rsid w:val="0056751C"/>
    <w:rsid w:val="005833F1"/>
    <w:rsid w:val="0059070E"/>
    <w:rsid w:val="0059231D"/>
    <w:rsid w:val="005965AC"/>
    <w:rsid w:val="00597C26"/>
    <w:rsid w:val="005B10B1"/>
    <w:rsid w:val="005B6DDE"/>
    <w:rsid w:val="005C1055"/>
    <w:rsid w:val="005C1536"/>
    <w:rsid w:val="005D327F"/>
    <w:rsid w:val="005E2C08"/>
    <w:rsid w:val="005E6140"/>
    <w:rsid w:val="005E747E"/>
    <w:rsid w:val="005F35EA"/>
    <w:rsid w:val="005F42E9"/>
    <w:rsid w:val="005F53BD"/>
    <w:rsid w:val="005F572A"/>
    <w:rsid w:val="0060793A"/>
    <w:rsid w:val="00613C65"/>
    <w:rsid w:val="0061461D"/>
    <w:rsid w:val="0062318E"/>
    <w:rsid w:val="00626685"/>
    <w:rsid w:val="006378E4"/>
    <w:rsid w:val="006426EF"/>
    <w:rsid w:val="0066642E"/>
    <w:rsid w:val="00681ABB"/>
    <w:rsid w:val="006867D4"/>
    <w:rsid w:val="006A18A5"/>
    <w:rsid w:val="006A3592"/>
    <w:rsid w:val="006A7250"/>
    <w:rsid w:val="006C13AA"/>
    <w:rsid w:val="006C5F18"/>
    <w:rsid w:val="006C6F35"/>
    <w:rsid w:val="006C7B79"/>
    <w:rsid w:val="006E2767"/>
    <w:rsid w:val="006F325A"/>
    <w:rsid w:val="00700231"/>
    <w:rsid w:val="00701FBC"/>
    <w:rsid w:val="0070208F"/>
    <w:rsid w:val="00706654"/>
    <w:rsid w:val="00710527"/>
    <w:rsid w:val="00711159"/>
    <w:rsid w:val="007163D4"/>
    <w:rsid w:val="007219F4"/>
    <w:rsid w:val="00726027"/>
    <w:rsid w:val="00746DAE"/>
    <w:rsid w:val="00750DD0"/>
    <w:rsid w:val="00754DEC"/>
    <w:rsid w:val="00757D47"/>
    <w:rsid w:val="0076137D"/>
    <w:rsid w:val="00762CA6"/>
    <w:rsid w:val="00764DAD"/>
    <w:rsid w:val="00776EC1"/>
    <w:rsid w:val="0078752E"/>
    <w:rsid w:val="007A4A99"/>
    <w:rsid w:val="007B18C1"/>
    <w:rsid w:val="007B6434"/>
    <w:rsid w:val="007C3520"/>
    <w:rsid w:val="007C7236"/>
    <w:rsid w:val="007C7526"/>
    <w:rsid w:val="007D05CD"/>
    <w:rsid w:val="007D4313"/>
    <w:rsid w:val="007E08B1"/>
    <w:rsid w:val="007F41F8"/>
    <w:rsid w:val="007F4D71"/>
    <w:rsid w:val="008025CB"/>
    <w:rsid w:val="00816133"/>
    <w:rsid w:val="00827EF8"/>
    <w:rsid w:val="008368A1"/>
    <w:rsid w:val="008413CA"/>
    <w:rsid w:val="0084634E"/>
    <w:rsid w:val="00847F3F"/>
    <w:rsid w:val="00852FDE"/>
    <w:rsid w:val="00855125"/>
    <w:rsid w:val="00855D2F"/>
    <w:rsid w:val="008565E7"/>
    <w:rsid w:val="00865827"/>
    <w:rsid w:val="00865F59"/>
    <w:rsid w:val="00876E92"/>
    <w:rsid w:val="00890781"/>
    <w:rsid w:val="00896179"/>
    <w:rsid w:val="008C1A83"/>
    <w:rsid w:val="008D1D06"/>
    <w:rsid w:val="008D5018"/>
    <w:rsid w:val="008D65EC"/>
    <w:rsid w:val="008D6C43"/>
    <w:rsid w:val="008E042E"/>
    <w:rsid w:val="008E2D33"/>
    <w:rsid w:val="008E3747"/>
    <w:rsid w:val="008E474A"/>
    <w:rsid w:val="00912EAE"/>
    <w:rsid w:val="009266BA"/>
    <w:rsid w:val="00930E78"/>
    <w:rsid w:val="009324C3"/>
    <w:rsid w:val="00934052"/>
    <w:rsid w:val="00941343"/>
    <w:rsid w:val="0095742A"/>
    <w:rsid w:val="00962AA8"/>
    <w:rsid w:val="0096457B"/>
    <w:rsid w:val="00965239"/>
    <w:rsid w:val="0096527B"/>
    <w:rsid w:val="00970650"/>
    <w:rsid w:val="0097168B"/>
    <w:rsid w:val="009817F2"/>
    <w:rsid w:val="00983FF0"/>
    <w:rsid w:val="0098413A"/>
    <w:rsid w:val="009C5309"/>
    <w:rsid w:val="009E5D3A"/>
    <w:rsid w:val="009F567B"/>
    <w:rsid w:val="009F6719"/>
    <w:rsid w:val="00A23D35"/>
    <w:rsid w:val="00A254C0"/>
    <w:rsid w:val="00A357A4"/>
    <w:rsid w:val="00A43BC3"/>
    <w:rsid w:val="00A472E4"/>
    <w:rsid w:val="00A57E2D"/>
    <w:rsid w:val="00A71C58"/>
    <w:rsid w:val="00A80511"/>
    <w:rsid w:val="00A95684"/>
    <w:rsid w:val="00AA298E"/>
    <w:rsid w:val="00AA33FD"/>
    <w:rsid w:val="00AA35F0"/>
    <w:rsid w:val="00AC00B3"/>
    <w:rsid w:val="00AE2957"/>
    <w:rsid w:val="00AE756D"/>
    <w:rsid w:val="00AF2E6D"/>
    <w:rsid w:val="00AF5FFF"/>
    <w:rsid w:val="00B1010B"/>
    <w:rsid w:val="00B13B92"/>
    <w:rsid w:val="00B14404"/>
    <w:rsid w:val="00B20F8B"/>
    <w:rsid w:val="00B25200"/>
    <w:rsid w:val="00B30419"/>
    <w:rsid w:val="00B328C6"/>
    <w:rsid w:val="00B36556"/>
    <w:rsid w:val="00B52299"/>
    <w:rsid w:val="00B5752C"/>
    <w:rsid w:val="00B5783E"/>
    <w:rsid w:val="00B6286E"/>
    <w:rsid w:val="00B63015"/>
    <w:rsid w:val="00B709F3"/>
    <w:rsid w:val="00B70AB8"/>
    <w:rsid w:val="00B809F3"/>
    <w:rsid w:val="00B93A8F"/>
    <w:rsid w:val="00B97FF0"/>
    <w:rsid w:val="00BA3499"/>
    <w:rsid w:val="00BA3923"/>
    <w:rsid w:val="00BA4CC6"/>
    <w:rsid w:val="00BB23AA"/>
    <w:rsid w:val="00BC0223"/>
    <w:rsid w:val="00BC5D75"/>
    <w:rsid w:val="00BD262F"/>
    <w:rsid w:val="00BD339E"/>
    <w:rsid w:val="00BD394D"/>
    <w:rsid w:val="00BE3DC9"/>
    <w:rsid w:val="00BE5B26"/>
    <w:rsid w:val="00BE641E"/>
    <w:rsid w:val="00C03B54"/>
    <w:rsid w:val="00C10AFA"/>
    <w:rsid w:val="00C1559C"/>
    <w:rsid w:val="00C26289"/>
    <w:rsid w:val="00C2689C"/>
    <w:rsid w:val="00C316F6"/>
    <w:rsid w:val="00C35A92"/>
    <w:rsid w:val="00C50909"/>
    <w:rsid w:val="00C50F5C"/>
    <w:rsid w:val="00C54153"/>
    <w:rsid w:val="00C55F23"/>
    <w:rsid w:val="00C62D65"/>
    <w:rsid w:val="00C637A2"/>
    <w:rsid w:val="00C63DDD"/>
    <w:rsid w:val="00C71FBF"/>
    <w:rsid w:val="00C73C85"/>
    <w:rsid w:val="00C77619"/>
    <w:rsid w:val="00C80581"/>
    <w:rsid w:val="00C87357"/>
    <w:rsid w:val="00CA72D2"/>
    <w:rsid w:val="00CC177C"/>
    <w:rsid w:val="00CC435B"/>
    <w:rsid w:val="00CC4E3B"/>
    <w:rsid w:val="00CD37FB"/>
    <w:rsid w:val="00CE07C1"/>
    <w:rsid w:val="00CE4A10"/>
    <w:rsid w:val="00CE7099"/>
    <w:rsid w:val="00CF0444"/>
    <w:rsid w:val="00CF3202"/>
    <w:rsid w:val="00D030CF"/>
    <w:rsid w:val="00D16C3B"/>
    <w:rsid w:val="00D20570"/>
    <w:rsid w:val="00D217C8"/>
    <w:rsid w:val="00D353B1"/>
    <w:rsid w:val="00D44D5C"/>
    <w:rsid w:val="00D51469"/>
    <w:rsid w:val="00D71241"/>
    <w:rsid w:val="00D81656"/>
    <w:rsid w:val="00D81B71"/>
    <w:rsid w:val="00D82ED4"/>
    <w:rsid w:val="00D92DDD"/>
    <w:rsid w:val="00D935FA"/>
    <w:rsid w:val="00D93DF6"/>
    <w:rsid w:val="00DB45AB"/>
    <w:rsid w:val="00DC27E5"/>
    <w:rsid w:val="00DC7075"/>
    <w:rsid w:val="00DD1BB6"/>
    <w:rsid w:val="00DF0A55"/>
    <w:rsid w:val="00DF4C56"/>
    <w:rsid w:val="00DF7959"/>
    <w:rsid w:val="00E124DB"/>
    <w:rsid w:val="00E165BD"/>
    <w:rsid w:val="00E25248"/>
    <w:rsid w:val="00E31608"/>
    <w:rsid w:val="00E50C2A"/>
    <w:rsid w:val="00E528B6"/>
    <w:rsid w:val="00E538DC"/>
    <w:rsid w:val="00E53C4A"/>
    <w:rsid w:val="00E54C31"/>
    <w:rsid w:val="00E55A58"/>
    <w:rsid w:val="00E76B0E"/>
    <w:rsid w:val="00E9354C"/>
    <w:rsid w:val="00E942C5"/>
    <w:rsid w:val="00E94BDC"/>
    <w:rsid w:val="00E97B13"/>
    <w:rsid w:val="00EA5D77"/>
    <w:rsid w:val="00EA7AD3"/>
    <w:rsid w:val="00EB35F4"/>
    <w:rsid w:val="00EC08BC"/>
    <w:rsid w:val="00EC1EDE"/>
    <w:rsid w:val="00EC44F7"/>
    <w:rsid w:val="00EC4EE9"/>
    <w:rsid w:val="00ED24CB"/>
    <w:rsid w:val="00EE03DE"/>
    <w:rsid w:val="00EE07AD"/>
    <w:rsid w:val="00EE3358"/>
    <w:rsid w:val="00EE3C61"/>
    <w:rsid w:val="00EE6D16"/>
    <w:rsid w:val="00EF10CA"/>
    <w:rsid w:val="00EF7A42"/>
    <w:rsid w:val="00F010F0"/>
    <w:rsid w:val="00F01429"/>
    <w:rsid w:val="00F053E4"/>
    <w:rsid w:val="00F12F80"/>
    <w:rsid w:val="00F16647"/>
    <w:rsid w:val="00F17548"/>
    <w:rsid w:val="00F17867"/>
    <w:rsid w:val="00F21C49"/>
    <w:rsid w:val="00F31DDC"/>
    <w:rsid w:val="00F33971"/>
    <w:rsid w:val="00F42AC9"/>
    <w:rsid w:val="00F50C33"/>
    <w:rsid w:val="00F5109F"/>
    <w:rsid w:val="00F514E3"/>
    <w:rsid w:val="00F530C9"/>
    <w:rsid w:val="00F72A4C"/>
    <w:rsid w:val="00F75F9B"/>
    <w:rsid w:val="00F83C2D"/>
    <w:rsid w:val="00F84822"/>
    <w:rsid w:val="00F85D09"/>
    <w:rsid w:val="00F87DC5"/>
    <w:rsid w:val="00F90257"/>
    <w:rsid w:val="00F9765D"/>
    <w:rsid w:val="00FA03C0"/>
    <w:rsid w:val="00FA71E1"/>
    <w:rsid w:val="00FA7CFF"/>
    <w:rsid w:val="00FB7147"/>
    <w:rsid w:val="00FD426D"/>
    <w:rsid w:val="00FE0A84"/>
    <w:rsid w:val="00FE1E76"/>
    <w:rsid w:val="00FF3A2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97386-1576-4221-98C9-46A401C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7A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7A4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5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E2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uiPriority w:val="22"/>
    <w:qFormat/>
    <w:rsid w:val="00AE2957"/>
    <w:rPr>
      <w:b/>
      <w:bCs/>
    </w:rPr>
  </w:style>
  <w:style w:type="character" w:customStyle="1" w:styleId="FontStyle77">
    <w:name w:val="Font Style77"/>
    <w:basedOn w:val="a0"/>
    <w:uiPriority w:val="99"/>
    <w:rsid w:val="00D81B7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8">
    <w:name w:val="Font Style78"/>
    <w:basedOn w:val="a0"/>
    <w:uiPriority w:val="99"/>
    <w:rsid w:val="00D81B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D81B71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uiPriority w:val="99"/>
    <w:rsid w:val="00DD1BB6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basedOn w:val="a0"/>
    <w:uiPriority w:val="99"/>
    <w:rsid w:val="00DD1BB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DD1B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3">
    <w:name w:val="Font Style83"/>
    <w:basedOn w:val="a0"/>
    <w:uiPriority w:val="99"/>
    <w:rsid w:val="00DD1B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8">
    <w:name w:val="Font Style88"/>
    <w:basedOn w:val="a0"/>
    <w:uiPriority w:val="99"/>
    <w:rsid w:val="000E1A8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E942C5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rsid w:val="00E942C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C10AFA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C10AFA"/>
    <w:rPr>
      <w:rFonts w:ascii="Times New Roman" w:hAnsi="Times New Roman" w:cs="Times New Roman"/>
      <w:sz w:val="18"/>
      <w:szCs w:val="18"/>
    </w:rPr>
  </w:style>
  <w:style w:type="character" w:customStyle="1" w:styleId="FontStyle109">
    <w:name w:val="Font Style109"/>
    <w:basedOn w:val="a0"/>
    <w:uiPriority w:val="99"/>
    <w:rsid w:val="00C10AFA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10">
    <w:name w:val="Font Style110"/>
    <w:basedOn w:val="a0"/>
    <w:uiPriority w:val="99"/>
    <w:rsid w:val="00C10AFA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1461D"/>
    <w:pPr>
      <w:jc w:val="center"/>
    </w:pPr>
    <w:rPr>
      <w:rFonts w:eastAsia="Times New Roman"/>
      <w:sz w:val="48"/>
      <w:szCs w:val="32"/>
    </w:rPr>
  </w:style>
  <w:style w:type="character" w:customStyle="1" w:styleId="ad">
    <w:name w:val="Основной текст Знак"/>
    <w:basedOn w:val="a0"/>
    <w:link w:val="ac"/>
    <w:rsid w:val="0061461D"/>
    <w:rPr>
      <w:rFonts w:ascii="Times New Roman" w:eastAsia="Times New Roman" w:hAnsi="Times New Roman" w:cs="Times New Roman"/>
      <w:sz w:val="48"/>
      <w:szCs w:val="32"/>
      <w:lang w:eastAsia="ru-RU"/>
    </w:rPr>
  </w:style>
  <w:style w:type="character" w:customStyle="1" w:styleId="ae">
    <w:name w:val="Без интервала Знак"/>
    <w:link w:val="af"/>
    <w:uiPriority w:val="1"/>
    <w:locked/>
    <w:rsid w:val="00EA5D77"/>
    <w:rPr>
      <w:sz w:val="24"/>
      <w:szCs w:val="24"/>
    </w:rPr>
  </w:style>
  <w:style w:type="paragraph" w:styleId="af">
    <w:name w:val="No Spacing"/>
    <w:basedOn w:val="a"/>
    <w:link w:val="ae"/>
    <w:uiPriority w:val="1"/>
    <w:qFormat/>
    <w:rsid w:val="00EA5D7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A5D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D77"/>
    <w:rPr>
      <w:rFonts w:ascii="Tahoma" w:eastAsia="Calibri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266BA"/>
    <w:pPr>
      <w:autoSpaceDE w:val="0"/>
      <w:autoSpaceDN w:val="0"/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66BA"/>
    <w:rPr>
      <w:rFonts w:ascii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61EF-6EA4-4D29-ACA5-CDEC921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7080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гиа-2018</cp:lastModifiedBy>
  <cp:revision>53</cp:revision>
  <cp:lastPrinted>2019-08-30T05:51:00Z</cp:lastPrinted>
  <dcterms:created xsi:type="dcterms:W3CDTF">2020-09-22T09:19:00Z</dcterms:created>
  <dcterms:modified xsi:type="dcterms:W3CDTF">2021-08-27T04:56:00Z</dcterms:modified>
</cp:coreProperties>
</file>