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Ind w:w="250" w:type="dxa"/>
        <w:tblLook w:val="04A0" w:firstRow="1" w:lastRow="0" w:firstColumn="1" w:lastColumn="0" w:noHBand="0" w:noVBand="1"/>
      </w:tblPr>
      <w:tblGrid>
        <w:gridCol w:w="4777"/>
        <w:gridCol w:w="4777"/>
      </w:tblGrid>
      <w:tr w:rsidR="000D2838" w:rsidRPr="00A90F8C" w:rsidTr="00E34A22">
        <w:trPr>
          <w:trHeight w:val="1252"/>
        </w:trPr>
        <w:tc>
          <w:tcPr>
            <w:tcW w:w="4777" w:type="dxa"/>
          </w:tcPr>
          <w:p w:rsidR="000D2838" w:rsidRPr="00A90F8C" w:rsidRDefault="000D283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D2838" w:rsidRPr="00A90F8C" w:rsidRDefault="000D283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0D2838" w:rsidRPr="00A90F8C" w:rsidRDefault="000D283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  <w:p w:rsidR="000D2838" w:rsidRPr="00A90F8C" w:rsidRDefault="000D283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от «__» __________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777" w:type="dxa"/>
          </w:tcPr>
          <w:p w:rsidR="000D2838" w:rsidRPr="00A90F8C" w:rsidRDefault="000D2838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D2838" w:rsidRPr="00A90F8C" w:rsidRDefault="000D2838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№ 71</w:t>
            </w:r>
          </w:p>
          <w:p w:rsidR="000D2838" w:rsidRPr="00A90F8C" w:rsidRDefault="000D2838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О.С. Алексеева</w:t>
            </w:r>
          </w:p>
        </w:tc>
      </w:tr>
    </w:tbl>
    <w:p w:rsidR="000D2838" w:rsidRDefault="000D2838" w:rsidP="000D2838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Приказ № ___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 2016 г.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научном обществе </w:t>
      </w:r>
    </w:p>
    <w:p w:rsidR="000D2838" w:rsidRPr="001916F9" w:rsidRDefault="000D2838" w:rsidP="000D2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1916F9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Школа</w:t>
      </w:r>
      <w:r w:rsidRPr="001916F9">
        <w:rPr>
          <w:rFonts w:ascii="Times New Roman" w:hAnsi="Times New Roman"/>
          <w:b/>
          <w:sz w:val="28"/>
          <w:szCs w:val="28"/>
        </w:rPr>
        <w:t xml:space="preserve"> № 71 </w:t>
      </w:r>
    </w:p>
    <w:p w:rsidR="000D2838" w:rsidRPr="001916F9" w:rsidRDefault="000D2838" w:rsidP="000D2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Научное общество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(далее НОО)</w:t>
      </w:r>
      <w:r>
        <w:rPr>
          <w:rFonts w:ascii="Times New Roman" w:hAnsi="Times New Roman"/>
          <w:sz w:val="28"/>
          <w:szCs w:val="28"/>
        </w:rPr>
        <w:t xml:space="preserve"> – добровольное объединение обучающихся, стремящихся: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свои знания в определенной области науки, искусства, техники;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свой интеллект;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приобретать умения и навыки научно-исследовательской и опытнической деятельности под руководством педагогов и </w:t>
      </w:r>
      <w:proofErr w:type="gramStart"/>
      <w:r>
        <w:rPr>
          <w:rFonts w:ascii="Times New Roman" w:hAnsi="Times New Roman"/>
          <w:sz w:val="28"/>
          <w:szCs w:val="28"/>
        </w:rPr>
        <w:t>преподавателей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высших и средних специальных учебных заведений.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НОО: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школьного научного общества со своими традициями;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раннее раскрытие интересов и склонностей обучающихся к научно-поисковой деятельности;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профессиональная ориентация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исследований, имеющих практическое значение для развития школы;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достижений науки, техники, искусства, литературы.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и формы работы: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опытных и экспериментальных работ;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лекториев по вопросам культуры умственного труда, по отдельным вопросам науки, техники, искусства;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научных консультаций;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литературных обзоров научно-популярной литературы.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Членами НОО могут быть</w:t>
      </w:r>
      <w:r>
        <w:rPr>
          <w:rFonts w:ascii="Times New Roman" w:hAnsi="Times New Roman"/>
          <w:sz w:val="28"/>
          <w:szCs w:val="28"/>
        </w:rPr>
        <w:t xml:space="preserve"> ученики, учителя, преподаватели высших и средних специальных учреждений, посильно занимающиеся поисково-исследовательской деятельностью, пропагандой научных достижений.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Обучающиеся из общества имеют право:</w:t>
      </w:r>
      <w:proofErr w:type="gramEnd"/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научного руководителя;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получать консультации и рецензии;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руководить работой лекториев, творческих групп;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секциях и общих конференциях НОО;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добровольно выйти из состава НОО.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Руководящим органом НОО</w:t>
      </w:r>
      <w:r>
        <w:rPr>
          <w:rFonts w:ascii="Times New Roman" w:hAnsi="Times New Roman"/>
          <w:sz w:val="28"/>
          <w:szCs w:val="28"/>
        </w:rPr>
        <w:t xml:space="preserve"> является общее собрание членов НОО, которое проводится 1 раз в год.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избирает президента общества, вице-президента соответственно предметным секциям, заслушивает и утверждает отчеты о проделанной работе. Каждая секция один раз в год проводит научно-практическую конференцию по итогам работы за год.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НОО: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 состоит из президента, секций соответственно предметам учебного плана во главе с вице-президентами;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секциями руководит учителя, назначенные ШМО;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руководство НОО осуществляет заместитель директора по УВР, учитель, курирующий методическую работу школы;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НОО работает по плану, утвержденному МС. 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Материальная база НОО</w:t>
      </w:r>
      <w:r>
        <w:rPr>
          <w:rFonts w:ascii="Times New Roman" w:hAnsi="Times New Roman"/>
          <w:sz w:val="28"/>
          <w:szCs w:val="28"/>
        </w:rPr>
        <w:t xml:space="preserve"> формируется из собственных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/>
          <w:sz w:val="28"/>
          <w:szCs w:val="28"/>
        </w:rPr>
        <w:t>олы, базы, заинтересованными лицами, предприятиями, базы других учебных заведений, входящих НОО.</w:t>
      </w:r>
    </w:p>
    <w:p w:rsidR="000D2838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этих средств регламентируется тройственным соглашением (договором) администрации, учебного заведения заинтересованного лица или предприятия и научного руководителя НОО, материально ответственными лицами – с одной стороны и НОО – с другой.</w:t>
      </w:r>
    </w:p>
    <w:p w:rsidR="000D2838" w:rsidRPr="00F0567D" w:rsidRDefault="000D2838" w:rsidP="000D28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материальную базу входят лаборатории, кабинеты, библиотека, читальные залы, отдельные приборы, оборудование, материалы, множительная техника, стенды и т. д.</w:t>
      </w:r>
      <w:proofErr w:type="gramEnd"/>
    </w:p>
    <w:p w:rsidR="008A32D1" w:rsidRDefault="008A32D1"/>
    <w:sectPr w:rsidR="008A32D1" w:rsidSect="000D28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D2838"/>
    <w:rsid w:val="004A77F1"/>
    <w:rsid w:val="008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>HP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2016-02-09T12:34:00Z</dcterms:created>
  <dcterms:modified xsi:type="dcterms:W3CDTF">2016-02-09T12:35:00Z</dcterms:modified>
</cp:coreProperties>
</file>